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1A34BD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6D1D5285" wp14:editId="18F3BB5E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5C2EC8" w:rsidRPr="00D86D01" w:rsidRDefault="063FF629" w:rsidP="2C957DDE">
            <w:pPr>
              <w:rPr>
                <w:rFonts w:asciiTheme="minorHAnsi" w:hAnsiTheme="minorHAnsi" w:cstheme="minorBidi"/>
                <w:sz w:val="10"/>
                <w:szCs w:val="10"/>
                <w:lang w:val="ru-RU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A47FC0" w:rsidRPr="002D664B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B05A6F" w:rsidRPr="00D86D0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8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B05A6F" w:rsidRPr="00D86D0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01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</w:t>
            </w:r>
            <w:r w:rsidR="00B05A6F" w:rsidRPr="00D86D01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6</w:t>
            </w: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5C2EC8" w:rsidRDefault="002B173F" w:rsidP="004415C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320CBEF1" w:rsidP="00B05A6F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6B20C7">
              <w:rPr>
                <w:rFonts w:asciiTheme="minorHAnsi" w:hAnsiTheme="minorHAnsi" w:cstheme="minorBidi"/>
                <w:i/>
                <w:iCs/>
                <w:color w:val="DC9529"/>
              </w:rPr>
              <w:t>Волинській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2025 р</w:t>
            </w:r>
            <w:r w:rsidR="00B05A6F">
              <w:rPr>
                <w:rFonts w:asciiTheme="minorHAnsi" w:hAnsiTheme="minorHAnsi" w:cstheme="minorBidi"/>
                <w:i/>
                <w:iCs/>
                <w:color w:val="DC9529"/>
              </w:rPr>
              <w:t>і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к</w:t>
            </w:r>
            <w:r w:rsidR="00B05A6F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(попередні дані)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5967D326" wp14:editId="7F1C3603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2EC8" w:rsidRPr="00B60B5A" w:rsidRDefault="005C2EC8" w:rsidP="00020772">
            <w:pPr>
              <w:ind w:left="186"/>
            </w:pPr>
          </w:p>
          <w:p w:rsidR="005C2EC8" w:rsidRPr="00B60B5A" w:rsidRDefault="005C2EC8" w:rsidP="00020772">
            <w:pPr>
              <w:ind w:left="186"/>
            </w:pPr>
          </w:p>
        </w:tc>
      </w:tr>
      <w:tr w:rsidR="005C2EC8" w:rsidRPr="006D536B" w:rsidTr="00D86D01">
        <w:trPr>
          <w:trHeight w:val="1260"/>
        </w:trPr>
        <w:tc>
          <w:tcPr>
            <w:tcW w:w="6663" w:type="dxa"/>
            <w:vMerge/>
            <w:tcBorders>
              <w:bottom w:val="single" w:sz="4" w:space="0" w:color="DC9529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Pr="004415CA" w:rsidRDefault="005C2EC8" w:rsidP="004415CA">
            <w:pPr>
              <w:pStyle w:val="--121"/>
              <w:spacing w:before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Г</w:t>
            </w:r>
            <w:r w:rsidR="002530AB" w:rsidRPr="004415CA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4415CA" w:rsidRDefault="00845288" w:rsidP="004415C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у</w:t>
            </w:r>
            <w:r w:rsidR="005C2EC8" w:rsidRPr="004415CA">
              <w:rPr>
                <w:sz w:val="20"/>
                <w:szCs w:val="20"/>
                <w:lang w:eastAsia="uk-UA"/>
              </w:rPr>
              <w:t xml:space="preserve"> </w:t>
            </w:r>
            <w:r w:rsidR="006B20C7" w:rsidRPr="004415CA">
              <w:rPr>
                <w:sz w:val="20"/>
                <w:szCs w:val="20"/>
                <w:lang w:eastAsia="uk-UA"/>
              </w:rPr>
              <w:t xml:space="preserve">Волинській </w:t>
            </w:r>
            <w:r w:rsidR="005C2EC8" w:rsidRPr="004415CA">
              <w:rPr>
                <w:sz w:val="20"/>
                <w:szCs w:val="20"/>
                <w:lang w:eastAsia="uk-UA"/>
              </w:rPr>
              <w:t>області</w:t>
            </w:r>
          </w:p>
          <w:p w:rsidR="005C2EC8" w:rsidRPr="009A410E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78510FCA" wp14:editId="58D7BE94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6B20C7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="006B20C7"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67B719E4" wp14:editId="76692FC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7C27A2"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hyperlink r:id="rId19" w:history="1">
              <w:r w:rsidR="006D536B"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3C5A80A4" wp14:editId="7705F8F4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+38 (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56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70</w:t>
            </w:r>
            <w:r w:rsidR="003A7E0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3154B7" w:rsidRDefault="003154B7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в 2025р. порівняно з 2024р. зменшився на </w:t>
      </w:r>
      <w:r w:rsidR="00FA0206">
        <w:rPr>
          <w:rFonts w:ascii="Calibri" w:hAnsi="Calibri" w:cs="Calibri"/>
          <w:color w:val="1F4E79" w:themeColor="accent5" w:themeShade="80"/>
        </w:rPr>
        <w:t>4,</w:t>
      </w:r>
      <w:r w:rsidR="00493E0D">
        <w:rPr>
          <w:rFonts w:ascii="Calibri" w:hAnsi="Calibri" w:cs="Calibri"/>
          <w:color w:val="1F4E79" w:themeColor="accent5" w:themeShade="80"/>
        </w:rPr>
        <w:t>5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Pr="002640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proofErr w:type="gramStart"/>
      <w:r w:rsidRPr="000C374C">
        <w:rPr>
          <w:rFonts w:ascii="Calibri" w:hAnsi="Calibri"/>
          <w:color w:val="22517D"/>
          <w:lang w:val="ru-RU"/>
        </w:rPr>
        <w:t>у</w:t>
      </w:r>
      <w:proofErr w:type="gramEnd"/>
      <w:r w:rsidRPr="000C374C">
        <w:rPr>
          <w:rFonts w:ascii="Calibri" w:hAnsi="Calibri"/>
          <w:color w:val="22517D"/>
          <w:lang w:val="ru-RU"/>
        </w:rPr>
        <w:t xml:space="preserve"> % до </w:t>
      </w:r>
      <w:r w:rsidRPr="002640D1">
        <w:rPr>
          <w:rFonts w:ascii="Calibri" w:hAnsi="Calibri"/>
          <w:color w:val="22517D"/>
        </w:rPr>
        <w:t>відповідного періоду попереднього року</w:t>
      </w:r>
    </w:p>
    <w:p w:rsidR="00AE21C4" w:rsidRPr="002640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2640D1" w:rsidTr="00DC41C4">
        <w:trPr>
          <w:trHeight w:val="247"/>
        </w:trPr>
        <w:tc>
          <w:tcPr>
            <w:tcW w:w="3261" w:type="dxa"/>
            <w:vMerge w:val="restart"/>
            <w:shd w:val="clear" w:color="auto" w:fill="DDEEFE"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shd w:val="clear" w:color="auto" w:fill="DDEEFE"/>
            <w:vAlign w:val="center"/>
          </w:tcPr>
          <w:p w:rsidR="00AE21C4" w:rsidRPr="002640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2640D1" w:rsidTr="00DC41C4">
        <w:tc>
          <w:tcPr>
            <w:tcW w:w="3261" w:type="dxa"/>
            <w:vMerge/>
            <w:vAlign w:val="center"/>
            <w:hideMark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shd w:val="clear" w:color="auto" w:fill="DDEEFE"/>
            <w:vAlign w:val="center"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:rsidTr="00DC41C4">
        <w:tc>
          <w:tcPr>
            <w:tcW w:w="3261" w:type="dxa"/>
            <w:shd w:val="clear" w:color="auto" w:fill="FFFFFF" w:themeFill="background1"/>
            <w:vAlign w:val="bottom"/>
          </w:tcPr>
          <w:p w:rsidR="00AE21C4" w:rsidRPr="00353E37" w:rsidRDefault="00AE21C4" w:rsidP="009009CE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9009CE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в</w:t>
            </w: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E0A8B" w:rsidRDefault="00B05A6F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B05A6F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95</w:t>
            </w:r>
            <w:r w:rsidR="002D5F8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Pr="00B05A6F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B05A6F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 w:rsidRPr="00B05A6F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</w:t>
            </w:r>
            <w:r w:rsidR="002D5F8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Pr="00B05A6F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2</w:t>
            </w: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B05A6F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 w:rsidRPr="00B05A6F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96</w:t>
            </w:r>
            <w:r w:rsidR="002D5F8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Pr="00B05A6F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3</w:t>
            </w:r>
          </w:p>
        </w:tc>
      </w:tr>
      <w:tr w:rsidR="00AE21C4" w:rsidRPr="00B43F7F" w:rsidTr="00DC41C4">
        <w:tc>
          <w:tcPr>
            <w:tcW w:w="3261" w:type="dxa"/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DC41C4">
        <w:tc>
          <w:tcPr>
            <w:tcW w:w="3261" w:type="dxa"/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16D0E" w:rsidRDefault="00B05A6F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100</w:t>
            </w:r>
            <w:r w:rsidR="002D5F8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B05A6F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100</w:t>
            </w:r>
            <w:r w:rsidR="002D5F8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B05A6F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100</w:t>
            </w:r>
            <w:r w:rsidR="002D5F8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</w:p>
        </w:tc>
      </w:tr>
      <w:tr w:rsidR="00AE21C4" w:rsidRPr="00B43F7F" w:rsidTr="00DC41C4">
        <w:tc>
          <w:tcPr>
            <w:tcW w:w="3261" w:type="dxa"/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shd w:val="clear" w:color="auto" w:fill="FFFFFF" w:themeFill="background1"/>
            <w:vAlign w:val="bottom"/>
          </w:tcPr>
          <w:p w:rsidR="00AE21C4" w:rsidRPr="00316D0E" w:rsidRDefault="00B05A6F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86</w:t>
            </w:r>
            <w:r w:rsidR="002D5F8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FFFFFF" w:themeFill="background1"/>
            <w:vAlign w:val="bottom"/>
          </w:tcPr>
          <w:p w:rsidR="00AE21C4" w:rsidRPr="00316D0E" w:rsidRDefault="00B05A6F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86</w:t>
            </w:r>
            <w:r w:rsidR="002D5F8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</w:t>
            </w:r>
          </w:p>
        </w:tc>
        <w:tc>
          <w:tcPr>
            <w:tcW w:w="2039" w:type="dxa"/>
            <w:shd w:val="clear" w:color="auto" w:fill="FFFFFF" w:themeFill="background1"/>
            <w:vAlign w:val="bottom"/>
          </w:tcPr>
          <w:p w:rsidR="00AE21C4" w:rsidRPr="00316D0E" w:rsidRDefault="00B05A6F" w:rsidP="00FA020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</w:t>
            </w:r>
            <w:r w:rsidR="002D5F8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Pr="00B05A6F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</w:t>
            </w:r>
          </w:p>
        </w:tc>
      </w:tr>
    </w:tbl>
    <w:p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554B061" wp14:editId="5CFF4284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7A7B485" wp14:editId="07C521BF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Default="005D6CD3" w:rsidP="00BD3F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0AC3E2E" wp14:editId="5ADA417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5D6CD3" w:rsidRPr="001E1AAD" w:rsidTr="00BD3F2E">
        <w:tc>
          <w:tcPr>
            <w:tcW w:w="9629" w:type="dxa"/>
          </w:tcPr>
          <w:p w:rsidR="001F5D77" w:rsidRDefault="001F5D77" w:rsidP="001F5D77">
            <w:pPr>
              <w:jc w:val="both"/>
            </w:pP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державного статистичного спостереження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1F5D77" w:rsidRDefault="001F5D77" w:rsidP="001F5D77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001F5D77" w:rsidRDefault="001F5D77" w:rsidP="001F5D77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:rsidR="005D6CD3" w:rsidRDefault="001F5D77" w:rsidP="001F5D77">
            <w:pPr>
              <w:spacing w:before="120"/>
              <w:jc w:val="both"/>
            </w:pP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державних статистичних спостережень: зведені дані державного статистичного спостереження "Площі, валові збори та урожайність сільськогосподарських культур" за формою №37-сг (місячна) "Звіт про збирання врожаю сільськогосподарських культур" та формою № 29-сг (річна) "Звіт про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площі та валові збори сільськогосподарських культур, плодів, ягід і винограду"; зведені дані державного статистичного спостереження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державного статистичного спостереження "Реалізація продукції сільського господарства підприємствами та господарствами населення".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00C22119" w:rsidRPr="00C22119" w:rsidRDefault="005D6CD3" w:rsidP="00C22119">
            <w:pPr>
              <w:spacing w:before="120"/>
              <w:jc w:val="both"/>
              <w:rPr>
                <w:rFonts w:asciiTheme="minorHAnsi" w:eastAsia="Calibri" w:hAnsiTheme="minorHAnsi" w:cs="Calibri"/>
                <w:color w:val="22517D"/>
              </w:rPr>
            </w:pPr>
            <w:r w:rsidRPr="00C22119">
              <w:rPr>
                <w:rFonts w:asciiTheme="minorHAnsi" w:eastAsia="Calibri" w:hAnsiTheme="minorHAnsi" w:cs="Calibri"/>
                <w:color w:val="22517D"/>
              </w:rPr>
              <w:t xml:space="preserve">Методологічні положення: </w:t>
            </w:r>
            <w:hyperlink r:id="rId22" w:history="1">
              <w:r w:rsidR="00C22119" w:rsidRPr="00C22119">
                <w:rPr>
                  <w:rFonts w:asciiTheme="minorHAnsi" w:hAnsiTheme="minorHAnsi"/>
                  <w:color w:val="22517D"/>
                </w:rPr>
                <w:t>https://stat.gov.ua/sites/default/files/2024-11/%D0%9C%D0%9F_%D0%9F%D0%A1%D0%93%20%D1%83%20%D0%BF%D0%BE%D1%81%D1%82%D1%96%D0%B9%D0%BD%D0%B8%D1%85%20%D1%86%D1%96%D0%BD%D0%B0%D1%85.pdf</w:t>
              </w:r>
            </w:hyperlink>
          </w:p>
          <w:p w:rsidR="00C22119" w:rsidRPr="00AF7095" w:rsidRDefault="00C22119" w:rsidP="00C22119">
            <w:pPr>
              <w:spacing w:before="120"/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20ECC33" wp14:editId="0CBC8311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  <w:bookmarkStart w:id="1" w:name="_GoBack"/>
      <w:bookmarkEnd w:id="1"/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264E5A" w:rsidRDefault="00264E5A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A36402" w:rsidRPr="003D64EB" w:rsidRDefault="00A36402" w:rsidP="00AD7AE1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>.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(0332) 28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75, e-</w:t>
            </w:r>
            <w:proofErr w:type="spellStart"/>
            <w:r w:rsidR="00264E5A" w:rsidRPr="00264E5A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="00F9636E">
              <w:rPr>
                <w:rFonts w:ascii="Calibri Light" w:hAnsi="Calibri Light" w:cs="Calibri Light"/>
                <w:color w:val="666666"/>
              </w:rPr>
              <w:t>: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3D64EB" w:rsidRDefault="00A36402" w:rsidP="00AD7AE1">
            <w:pPr>
              <w:widowControl w:val="0"/>
              <w:ind w:left="57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="00264E5A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2275C5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2275C5" w:rsidRPr="002C659E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proofErr w:type="spellStart"/>
            <w:r w:rsidR="002275C5">
              <w:rPr>
                <w:rFonts w:ascii="Calibri Light" w:hAnsi="Calibri Light" w:cs="Calibri Light"/>
                <w:color w:val="666666"/>
                <w:lang w:val="en-US"/>
              </w:rPr>
              <w:t>sg</w:t>
            </w:r>
            <w:proofErr w:type="spellEnd"/>
            <w:r w:rsidR="002275C5" w:rsidRPr="002C659E">
              <w:rPr>
                <w:rFonts w:ascii="Calibri Light" w:hAnsi="Calibri Light" w:cs="Calibri Light"/>
                <w:color w:val="666666"/>
                <w:lang w:val="ru-RU"/>
              </w:rPr>
              <w:t>.</w:t>
            </w:r>
            <w:r w:rsidR="002275C5">
              <w:rPr>
                <w:rFonts w:ascii="Calibri Light" w:hAnsi="Calibri Light" w:cs="Calibri Light"/>
                <w:color w:val="666666"/>
                <w:lang w:val="en-US"/>
              </w:rPr>
              <w:t>html</w:t>
            </w:r>
          </w:p>
          <w:p w:rsidR="00A36402" w:rsidRPr="006F2457" w:rsidRDefault="00A36402" w:rsidP="006F2457">
            <w:pPr>
              <w:ind w:left="57"/>
              <w:rPr>
                <w:rFonts w:ascii="Calibri" w:hAnsi="Calibri"/>
                <w:sz w:val="10"/>
                <w:szCs w:val="10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264E5A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</w:t>
            </w:r>
            <w:r w:rsidR="006F2457" w:rsidRPr="006F2457">
              <w:rPr>
                <w:rFonts w:ascii="Calibri Light" w:hAnsi="Calibri Light" w:cs="Calibri Light"/>
                <w:color w:val="666666"/>
                <w:lang w:val="ru-RU"/>
              </w:rPr>
              <w:t>6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415CA">
      <w:footerReference w:type="even" r:id="rId23"/>
      <w:footerReference w:type="default" r:id="rId24"/>
      <w:type w:val="continuous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1DF" w:rsidRDefault="00E021DF" w:rsidP="005345A4">
      <w:r>
        <w:separator/>
      </w:r>
    </w:p>
  </w:endnote>
  <w:endnote w:type="continuationSeparator" w:id="0">
    <w:p w:rsidR="00E021DF" w:rsidRDefault="00E021DF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DD1866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1DF" w:rsidRDefault="00E021DF" w:rsidP="005345A4">
      <w:r>
        <w:separator/>
      </w:r>
    </w:p>
  </w:footnote>
  <w:footnote w:type="continuationSeparator" w:id="0">
    <w:p w:rsidR="00E021DF" w:rsidRDefault="00E021DF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8" type="#_x0000_t75" style="width:38.95pt;height:38.95pt;visibility:visible;mso-wrap-style:square" o:bullet="t">
        <v:imagedata r:id="rId1" o:title=""/>
      </v:shape>
    </w:pict>
  </w:numPicBullet>
  <w:numPicBullet w:numPicBulletId="1">
    <w:pict>
      <v:shape id="_x0000_i1159" type="#_x0000_t75" style="width:37.75pt;height:37.75pt;visibility:visible;mso-wrap-style:square" o:bullet="t">
        <v:imagedata r:id="rId2" o:title=""/>
      </v:shape>
    </w:pict>
  </w:numPicBullet>
  <w:numPicBullet w:numPicBulletId="2">
    <w:pict>
      <v:shape id="_x0000_i1160" type="#_x0000_t75" style="width:36.6pt;height:36.6pt;visibility:visible;mso-wrap-style:square" o:bullet="t">
        <v:imagedata r:id="rId3" o:title=""/>
      </v:shape>
    </w:pict>
  </w:numPicBullet>
  <w:numPicBullet w:numPicBulletId="3">
    <w:pict>
      <v:shape id="_x0000_i1161" type="#_x0000_t75" style="width:37.75pt;height:37.75pt;visibility:visible;mso-wrap-style:square" o:bullet="t">
        <v:imagedata r:id="rId4" o:title=""/>
      </v:shape>
    </w:pict>
  </w:numPicBullet>
  <w:numPicBullet w:numPicBulletId="4">
    <w:pict>
      <v:shape id="_x0000_i1162" type="#_x0000_t75" style="width:37.75pt;height:37.75pt;visibility:visible;mso-wrap-style:square" o:bullet="t">
        <v:imagedata r:id="rId5" o:title=""/>
      </v:shape>
    </w:pict>
  </w:numPicBullet>
  <w:numPicBullet w:numPicBulletId="5">
    <w:pict>
      <v:shape id="_x0000_i1163" type="#_x0000_t75" style="width:37.75pt;height:37.75pt;visibility:visible;mso-wrap-style:square" o:bullet="t">
        <v:imagedata r:id="rId6" o:title=""/>
      </v:shape>
    </w:pict>
  </w:numPicBullet>
  <w:numPicBullet w:numPicBulletId="6">
    <w:pict>
      <v:shape id="_x0000_i1164" type="#_x0000_t75" style="width:37.75pt;height:37.75pt;visibility:visible;mso-wrap-style:square" o:bullet="t">
        <v:imagedata r:id="rId7" o:title=""/>
      </v:shape>
    </w:pict>
  </w:numPicBullet>
  <w:numPicBullet w:numPicBulletId="7">
    <w:pict>
      <v:shape id="_x0000_i1165" type="#_x0000_t75" style="width:37.75pt;height:37.75pt;visibility:visible;mso-wrap-style:square" o:bullet="t">
        <v:imagedata r:id="rId8" o:title=""/>
      </v:shape>
    </w:pict>
  </w:numPicBullet>
  <w:numPicBullet w:numPicBulletId="8">
    <w:pict>
      <v:shape id="_x0000_i1166" type="#_x0000_t75" style="width:37.75pt;height:37.75pt;visibility:visible;mso-wrap-style:square" o:bullet="t">
        <v:imagedata r:id="rId9" o:title=""/>
      </v:shape>
    </w:pict>
  </w:numPicBullet>
  <w:numPicBullet w:numPicBulletId="9">
    <w:pict>
      <v:shape id="_x0000_i1167" type="#_x0000_t75" style="width:37.75pt;height:37.75pt;visibility:visible;mso-wrap-style:square" o:bullet="t">
        <v:imagedata r:id="rId10" o:title=""/>
      </v:shape>
    </w:pict>
  </w:numPicBullet>
  <w:numPicBullet w:numPicBulletId="10">
    <w:pict>
      <v:shape id="_x0000_i1168" type="#_x0000_t75" style="width:37.75pt;height:37.75pt;visibility:visible;mso-wrap-style:square" o:bullet="t">
        <v:imagedata r:id="rId11" o:title=""/>
      </v:shape>
    </w:pict>
  </w:numPicBullet>
  <w:numPicBullet w:numPicBulletId="11">
    <w:pict>
      <v:shape id="_x0000_i1169" type="#_x0000_t75" alt="Конверт" style="width:9.45pt;height:9.4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47891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1CCA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3175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4BD"/>
    <w:rsid w:val="001A3F59"/>
    <w:rsid w:val="001B4503"/>
    <w:rsid w:val="001B6234"/>
    <w:rsid w:val="001B7457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5D77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590"/>
    <w:rsid w:val="0022068C"/>
    <w:rsid w:val="00220CE3"/>
    <w:rsid w:val="00221BA0"/>
    <w:rsid w:val="002230DD"/>
    <w:rsid w:val="00223C08"/>
    <w:rsid w:val="002257BC"/>
    <w:rsid w:val="002275C5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0D1"/>
    <w:rsid w:val="00264E5A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D5F87"/>
    <w:rsid w:val="002D664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4B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701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9F8"/>
    <w:rsid w:val="003A4AC1"/>
    <w:rsid w:val="003A5546"/>
    <w:rsid w:val="003A7537"/>
    <w:rsid w:val="003A7E0F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0A8B"/>
    <w:rsid w:val="003E2F76"/>
    <w:rsid w:val="003E5A8D"/>
    <w:rsid w:val="003E7A35"/>
    <w:rsid w:val="003F219A"/>
    <w:rsid w:val="003F7681"/>
    <w:rsid w:val="004013F6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5C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3E0D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7AEF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1A6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55F8"/>
    <w:rsid w:val="005669D4"/>
    <w:rsid w:val="00571E23"/>
    <w:rsid w:val="005756D8"/>
    <w:rsid w:val="005805F8"/>
    <w:rsid w:val="00580FB3"/>
    <w:rsid w:val="00590EBA"/>
    <w:rsid w:val="00593E50"/>
    <w:rsid w:val="0059709F"/>
    <w:rsid w:val="0059762D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D6CD3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0C7"/>
    <w:rsid w:val="006B3151"/>
    <w:rsid w:val="006B3971"/>
    <w:rsid w:val="006B6E31"/>
    <w:rsid w:val="006C27BC"/>
    <w:rsid w:val="006C3774"/>
    <w:rsid w:val="006C779A"/>
    <w:rsid w:val="006D1B8F"/>
    <w:rsid w:val="006D3772"/>
    <w:rsid w:val="006D536B"/>
    <w:rsid w:val="006D7347"/>
    <w:rsid w:val="006E032D"/>
    <w:rsid w:val="006E079C"/>
    <w:rsid w:val="006E33AA"/>
    <w:rsid w:val="006E6FE7"/>
    <w:rsid w:val="006F1098"/>
    <w:rsid w:val="006F2457"/>
    <w:rsid w:val="006F268F"/>
    <w:rsid w:val="006F779B"/>
    <w:rsid w:val="00701688"/>
    <w:rsid w:val="00702AAB"/>
    <w:rsid w:val="007032A6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148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400B"/>
    <w:rsid w:val="007B21AF"/>
    <w:rsid w:val="007B2A96"/>
    <w:rsid w:val="007B4B67"/>
    <w:rsid w:val="007B65F6"/>
    <w:rsid w:val="007C27A2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0222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09CE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AD2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7FC0"/>
    <w:rsid w:val="00A516C5"/>
    <w:rsid w:val="00A54514"/>
    <w:rsid w:val="00A55132"/>
    <w:rsid w:val="00A56C6B"/>
    <w:rsid w:val="00A6214C"/>
    <w:rsid w:val="00A64F1A"/>
    <w:rsid w:val="00A66B72"/>
    <w:rsid w:val="00A67BF6"/>
    <w:rsid w:val="00A74C11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2A2"/>
    <w:rsid w:val="00A97CAD"/>
    <w:rsid w:val="00AA1102"/>
    <w:rsid w:val="00AA2C96"/>
    <w:rsid w:val="00AA4FCE"/>
    <w:rsid w:val="00AA6195"/>
    <w:rsid w:val="00AB09A5"/>
    <w:rsid w:val="00AB21CB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D7AE1"/>
    <w:rsid w:val="00AE18BE"/>
    <w:rsid w:val="00AE21C4"/>
    <w:rsid w:val="00AE3AF4"/>
    <w:rsid w:val="00AE5008"/>
    <w:rsid w:val="00AF4992"/>
    <w:rsid w:val="00AF4A82"/>
    <w:rsid w:val="00AF5556"/>
    <w:rsid w:val="00AF6861"/>
    <w:rsid w:val="00B05A6F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015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1469"/>
    <w:rsid w:val="00BA3D5E"/>
    <w:rsid w:val="00BA5516"/>
    <w:rsid w:val="00BA75C3"/>
    <w:rsid w:val="00BB1EDD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46DD"/>
    <w:rsid w:val="00C168B5"/>
    <w:rsid w:val="00C172D8"/>
    <w:rsid w:val="00C2005D"/>
    <w:rsid w:val="00C20120"/>
    <w:rsid w:val="00C21282"/>
    <w:rsid w:val="00C22119"/>
    <w:rsid w:val="00C25704"/>
    <w:rsid w:val="00C273F6"/>
    <w:rsid w:val="00C31330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39CA"/>
    <w:rsid w:val="00D05C36"/>
    <w:rsid w:val="00D06A55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1F16"/>
    <w:rsid w:val="00D72702"/>
    <w:rsid w:val="00D7555B"/>
    <w:rsid w:val="00D75CD6"/>
    <w:rsid w:val="00D75EC3"/>
    <w:rsid w:val="00D80590"/>
    <w:rsid w:val="00D86D01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1C4"/>
    <w:rsid w:val="00DC4341"/>
    <w:rsid w:val="00DD0EE9"/>
    <w:rsid w:val="00DD138A"/>
    <w:rsid w:val="00DD1866"/>
    <w:rsid w:val="00DD1D01"/>
    <w:rsid w:val="00DD373D"/>
    <w:rsid w:val="00DE170F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1DF"/>
    <w:rsid w:val="00E02C52"/>
    <w:rsid w:val="00E02D0D"/>
    <w:rsid w:val="00E052DA"/>
    <w:rsid w:val="00E06F0C"/>
    <w:rsid w:val="00E116C1"/>
    <w:rsid w:val="00E14E96"/>
    <w:rsid w:val="00E15577"/>
    <w:rsid w:val="00E20398"/>
    <w:rsid w:val="00E21352"/>
    <w:rsid w:val="00E2356A"/>
    <w:rsid w:val="00E27651"/>
    <w:rsid w:val="00E36B7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1127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5C3"/>
    <w:rsid w:val="00F84E8B"/>
    <w:rsid w:val="00F8706B"/>
    <w:rsid w:val="00F937DB"/>
    <w:rsid w:val="00F93AC5"/>
    <w:rsid w:val="00F93CE7"/>
    <w:rsid w:val="00F9636E"/>
    <w:rsid w:val="00F96958"/>
    <w:rsid w:val="00F9743A"/>
    <w:rsid w:val="00FA01E8"/>
    <w:rsid w:val="00FA0206"/>
    <w:rsid w:val="00FA0B21"/>
    <w:rsid w:val="00FA7C4A"/>
    <w:rsid w:val="00FB1099"/>
    <w:rsid w:val="00FB38CF"/>
    <w:rsid w:val="00FB4617"/>
    <w:rsid w:val="00FB51C0"/>
    <w:rsid w:val="00FB651D"/>
    <w:rsid w:val="00FB6C57"/>
    <w:rsid w:val="00FB7297"/>
    <w:rsid w:val="00FC09A7"/>
    <w:rsid w:val="00FC340A"/>
    <w:rsid w:val="00FC50A6"/>
    <w:rsid w:val="00FC570B"/>
    <w:rsid w:val="00FC7B1A"/>
    <w:rsid w:val="00FD6173"/>
    <w:rsid w:val="00FE0719"/>
    <w:rsid w:val="00FE2182"/>
    <w:rsid w:val="00FE31B0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AD146-22AC-4EF8-AC9A-6FBE2BA0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character" w:customStyle="1" w:styleId="markedcontent">
    <w:name w:val="markedcontent"/>
    <w:basedOn w:val="a1"/>
    <w:rsid w:val="00C2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8.png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https://stat.gov.ua/sites/default/files/2024-11/%D0%9C%D0%9F_%D0%9F%D0%A1%D0%93%20%D1%83%20%D0%BF%D0%BE%D1%81%D1%82%D1%96%D0%B9%D0%BD%D0%B8%D1%85%20%D1%86%D1%96%D0%BD%D0%B0%D1%85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1DC358-60DB-444C-8128-E834C2C2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2570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Ostapchuk_A</cp:lastModifiedBy>
  <cp:revision>4</cp:revision>
  <cp:lastPrinted>2026-01-27T12:41:00Z</cp:lastPrinted>
  <dcterms:created xsi:type="dcterms:W3CDTF">2026-01-28T09:19:00Z</dcterms:created>
  <dcterms:modified xsi:type="dcterms:W3CDTF">2026-01-28T10:13:00Z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