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0F13C49F" wp14:editId="046AAE0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8B7691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353843">
              <w:rPr>
                <w:rFonts w:asciiTheme="minorHAnsi" w:hAnsiTheme="minorHAnsi" w:cstheme="minorHAnsi"/>
                <w:b/>
                <w:bCs/>
                <w:color w:val="21517E"/>
              </w:rPr>
              <w:t>7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8B7691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6C1493">
              <w:rPr>
                <w:rFonts w:asciiTheme="minorHAnsi" w:hAnsiTheme="minorHAnsi" w:cstheme="minorHAnsi"/>
                <w:b/>
                <w:bCs/>
                <w:color w:val="21517E"/>
                <w:lang w:val="en-US"/>
              </w:rPr>
              <w:t>1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8B7691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:rsidR="005C2EC8" w:rsidRPr="00AB3E99" w:rsidRDefault="00FA0DAF" w:rsidP="00353843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Волинській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B06158">
              <w:rPr>
                <w:rFonts w:asciiTheme="minorHAnsi" w:hAnsiTheme="minorHAnsi" w:cstheme="minorHAnsi"/>
                <w:b/>
                <w:bCs/>
                <w:color w:val="DC9529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8B7691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січень–</w:t>
            </w:r>
            <w:r w:rsidR="0035384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вересень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8B7691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0BA3FB99" wp14:editId="2CF7CC03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FA0DAF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Волинській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247AE6" w:rsidRPr="009A410E" w:rsidRDefault="00247AE6" w:rsidP="00247AE6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395A681B" wp14:editId="5C58A58E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247AE6" w:rsidRPr="006D536B" w:rsidRDefault="00247AE6" w:rsidP="00247AE6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FD418F1" wp14:editId="16CDC60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247AE6" w:rsidP="00247AE6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6F3279F1" wp14:editId="7E7D015E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914FFE" w:rsidRPr="00BE62A4" w:rsidRDefault="00914FFE" w:rsidP="00914FFE">
      <w:pPr>
        <w:pStyle w:val="--12"/>
      </w:pPr>
    </w:p>
    <w:p w:rsidR="0059194D" w:rsidRPr="00BE62A4" w:rsidRDefault="0059194D" w:rsidP="00914FFE">
      <w:pPr>
        <w:pStyle w:val="--12"/>
      </w:pPr>
    </w:p>
    <w:p w:rsidR="00914FFE" w:rsidRPr="001735B4" w:rsidRDefault="00914FFE" w:rsidP="00914FFE">
      <w:pPr>
        <w:pStyle w:val="--12"/>
      </w:pPr>
      <w:r w:rsidRPr="001735B4">
        <w:t xml:space="preserve">За </w:t>
      </w:r>
      <w:r w:rsidR="00CB784A">
        <w:t>січень–</w:t>
      </w:r>
      <w:r w:rsidR="008964D5">
        <w:t>вересень</w:t>
      </w:r>
      <w:r w:rsidR="00CB784A">
        <w:t xml:space="preserve"> </w:t>
      </w:r>
      <w:r w:rsidRPr="001735B4">
        <w:t>202</w:t>
      </w:r>
      <w:r w:rsidR="00CB784A">
        <w:t>5</w:t>
      </w:r>
      <w:r w:rsidRPr="001735B4">
        <w:t xml:space="preserve">р. експорт товарів становив </w:t>
      </w:r>
      <w:r w:rsidR="008964D5">
        <w:t>900,1</w:t>
      </w:r>
      <w:r w:rsidR="002757F3">
        <w:t xml:space="preserve"> </w:t>
      </w:r>
      <w:r w:rsidRPr="001735B4">
        <w:t>млн</w:t>
      </w:r>
      <w:r w:rsidR="002C1EEA">
        <w:t xml:space="preserve"> </w:t>
      </w:r>
      <w:proofErr w:type="spellStart"/>
      <w:r w:rsidRPr="001735B4">
        <w:t>дол</w:t>
      </w:r>
      <w:proofErr w:type="spellEnd"/>
      <w:r w:rsidRPr="001735B4">
        <w:t xml:space="preserve">. США, або </w:t>
      </w:r>
      <w:r w:rsidR="008964D5">
        <w:t>104,</w:t>
      </w:r>
      <w:r w:rsidR="00AB5B4B" w:rsidRPr="00AB5B4B">
        <w:rPr>
          <w:lang w:val="ru-RU"/>
        </w:rPr>
        <w:t>8</w:t>
      </w:r>
      <w:r w:rsidRPr="001735B4">
        <w:t>% порівняно із</w:t>
      </w:r>
      <w:r w:rsidR="00CB784A">
        <w:t xml:space="preserve"> січнем–</w:t>
      </w:r>
      <w:r w:rsidR="008964D5">
        <w:t>вереснем</w:t>
      </w:r>
      <w:r w:rsidR="00CB784A">
        <w:t xml:space="preserve"> </w:t>
      </w:r>
      <w:r w:rsidRPr="001735B4">
        <w:t>202</w:t>
      </w:r>
      <w:r w:rsidR="008D124D" w:rsidRPr="008D124D">
        <w:rPr>
          <w:lang w:val="ru-RU"/>
        </w:rPr>
        <w:t>4</w:t>
      </w:r>
      <w:r w:rsidRPr="001735B4">
        <w:t xml:space="preserve">р., імпорт – </w:t>
      </w:r>
      <w:r w:rsidR="008964D5">
        <w:t>1830,6</w:t>
      </w:r>
      <w:r w:rsidR="00CB784A"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>. США</w:t>
      </w:r>
      <w:r w:rsidRPr="001735B4">
        <w:t xml:space="preserve">, або </w:t>
      </w:r>
      <w:r w:rsidR="008964D5">
        <w:t>106,5</w:t>
      </w:r>
      <w:r w:rsidRPr="001735B4">
        <w:t xml:space="preserve">%. Негативне сальдо склало </w:t>
      </w:r>
      <w:r w:rsidR="008964D5">
        <w:t>930,5</w:t>
      </w:r>
      <w:r w:rsidR="002757F3"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 xml:space="preserve">. США </w:t>
      </w:r>
      <w:r w:rsidRPr="001735B4">
        <w:t xml:space="preserve">(за </w:t>
      </w:r>
      <w:r w:rsidR="002757F3">
        <w:t>січень–</w:t>
      </w:r>
      <w:r w:rsidR="008964D5">
        <w:t>вересень</w:t>
      </w:r>
      <w:r w:rsidR="002757F3">
        <w:t xml:space="preserve"> </w:t>
      </w:r>
      <w:r w:rsidRPr="001735B4">
        <w:t>202</w:t>
      </w:r>
      <w:r w:rsidR="002757F3">
        <w:t>4</w:t>
      </w:r>
      <w:r w:rsidRPr="001735B4">
        <w:t>р. також негативне –</w:t>
      </w:r>
      <w:r>
        <w:t xml:space="preserve"> </w:t>
      </w:r>
      <w:r w:rsidR="00264606" w:rsidRPr="00CF6A61">
        <w:rPr>
          <w:lang w:val="ru-RU"/>
        </w:rPr>
        <w:t>859</w:t>
      </w:r>
      <w:r w:rsidR="00264606">
        <w:t>,</w:t>
      </w:r>
      <w:r w:rsidR="00264606" w:rsidRPr="00CF6A61">
        <w:rPr>
          <w:lang w:val="ru-RU"/>
        </w:rPr>
        <w:t>4</w:t>
      </w:r>
      <w:r>
        <w:t xml:space="preserve"> </w:t>
      </w:r>
      <w:r w:rsidR="002C1EEA" w:rsidRPr="001735B4">
        <w:t>млн</w:t>
      </w:r>
      <w:r w:rsidR="002C1EEA">
        <w:t xml:space="preserve"> </w:t>
      </w:r>
      <w:proofErr w:type="spellStart"/>
      <w:r w:rsidR="002C1EEA" w:rsidRPr="001735B4">
        <w:t>дол</w:t>
      </w:r>
      <w:proofErr w:type="spellEnd"/>
      <w:r w:rsidR="002C1EEA" w:rsidRPr="001735B4">
        <w:t>. США</w:t>
      </w:r>
      <w:r w:rsidRPr="001735B4">
        <w:t>).</w:t>
      </w:r>
    </w:p>
    <w:p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3F2022">
        <w:t>0,</w:t>
      </w:r>
      <w:r w:rsidR="007B0595">
        <w:t>49</w:t>
      </w:r>
      <w:r w:rsidRPr="001735B4">
        <w:t xml:space="preserve"> (за </w:t>
      </w:r>
      <w:r w:rsidR="003F2022">
        <w:t>січень–</w:t>
      </w:r>
      <w:r w:rsidR="005E6216">
        <w:t>вересень</w:t>
      </w:r>
      <w:r w:rsidR="003F2022">
        <w:t xml:space="preserve"> </w:t>
      </w:r>
      <w:r w:rsidRPr="00386FD7">
        <w:t>202</w:t>
      </w:r>
      <w:r w:rsidR="003F2022">
        <w:t>4</w:t>
      </w:r>
      <w:r w:rsidRPr="00386FD7">
        <w:t xml:space="preserve">р. – </w:t>
      </w:r>
      <w:r w:rsidR="00BE73C4" w:rsidRPr="00264606">
        <w:t>0,</w:t>
      </w:r>
      <w:r w:rsidR="00264606" w:rsidRPr="00264606">
        <w:t>50</w:t>
      </w:r>
      <w:r w:rsidRPr="006D3772">
        <w:t xml:space="preserve">). </w:t>
      </w:r>
    </w:p>
    <w:p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12243C">
        <w:t>121</w:t>
      </w:r>
      <w:r w:rsidRPr="00D63B4B">
        <w:t xml:space="preserve"> країн</w:t>
      </w:r>
      <w:r w:rsidRPr="006D3772">
        <w:t xml:space="preserve"> світу.</w:t>
      </w:r>
    </w:p>
    <w:p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:rsidR="00914FFE" w:rsidRDefault="00914FFE" w:rsidP="00914FFE">
      <w:pPr>
        <w:jc w:val="center"/>
        <w:rPr>
          <w:b/>
          <w:sz w:val="20"/>
          <w:szCs w:val="20"/>
        </w:rPr>
        <w:sectPr w:rsidR="00914FFE" w:rsidSect="002D21EA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експорту товарів</w:t>
      </w:r>
    </w:p>
    <w:p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1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</w:p>
    <w:p w:rsidR="00914FFE" w:rsidRPr="00B2711C" w:rsidRDefault="00025AC7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ru-RU"/>
        </w:rPr>
      </w:pPr>
      <w:r>
        <w:rPr>
          <w:noProof/>
          <w:lang w:eastAsia="uk-UA"/>
          <w14:ligatures w14:val="standardContextual"/>
        </w:rPr>
        <w:drawing>
          <wp:inline distT="0" distB="0" distL="0" distR="0" wp14:anchorId="23D929E0" wp14:editId="235CFA2C">
            <wp:extent cx="2834640" cy="2077085"/>
            <wp:effectExtent l="0" t="0" r="3810" b="0"/>
            <wp:docPr id="1" name="Діаграма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914FFE">
        <w:rPr>
          <w:noProof/>
          <w14:ligatures w14:val="standardContextual"/>
        </w:rPr>
        <w:t xml:space="preserve"> </w:t>
      </w:r>
    </w:p>
    <w:p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>
        <w:rPr>
          <w:noProof/>
          <w14:ligatures w14:val="standardContextual"/>
        </w:rPr>
        <w:t xml:space="preserve"> </w:t>
      </w:r>
      <w:r>
        <w:rPr>
          <w:noProof/>
          <w:lang w:eastAsia="uk-UA"/>
          <w14:ligatures w14:val="standardContextual"/>
        </w:rPr>
        <w:t xml:space="preserve">  </w:t>
      </w:r>
      <w:r>
        <w:rPr>
          <w:noProof/>
          <w14:ligatures w14:val="standardContextual"/>
        </w:rPr>
        <w:t xml:space="preserve"> </w:t>
      </w:r>
      <w:r w:rsidR="00E521D9">
        <w:rPr>
          <w:noProof/>
          <w:lang w:eastAsia="uk-UA"/>
          <w14:ligatures w14:val="standardContextual"/>
        </w:rPr>
        <w:drawing>
          <wp:inline distT="0" distB="0" distL="0" distR="0" wp14:anchorId="01024197" wp14:editId="26A2323F">
            <wp:extent cx="2834640" cy="2077085"/>
            <wp:effectExtent l="0" t="0" r="3810" b="0"/>
            <wp:docPr id="2" name="Діаграма 2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914FFE" w:rsidRPr="00E521D9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ru-RU"/>
        </w:rPr>
      </w:pPr>
    </w:p>
    <w:bookmarkEnd w:id="1"/>
    <w:p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2D21EA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:rsidR="00914FFE" w:rsidRPr="00287D35" w:rsidRDefault="00914FFE" w:rsidP="00914FFE">
      <w:pPr>
        <w:pStyle w:val="--12"/>
      </w:pPr>
      <w:r w:rsidRPr="00287D35">
        <w:lastRenderedPageBreak/>
        <w:t>Більше інформації щодо географічної</w:t>
      </w:r>
      <w:r w:rsidR="00880F7D">
        <w:t xml:space="preserve"> та</w:t>
      </w:r>
      <w:r w:rsidRPr="00287D35">
        <w:t xml:space="preserve"> товарної структури зовнішньої торгівлі наведено в додатках.</w:t>
      </w: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A36402" w:rsidRPr="006047FF" w:rsidRDefault="00A36402" w:rsidP="00A36402">
      <w:pPr>
        <w:pStyle w:val="--121"/>
        <w:rPr>
          <w:rStyle w:val="--122"/>
        </w:rPr>
      </w:pPr>
    </w:p>
    <w:p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C5231A" w:rsidRDefault="00C5231A" w:rsidP="00914FFE">
      <w:pPr>
        <w:pStyle w:val="--121"/>
      </w:pPr>
    </w:p>
    <w:p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:rsidR="00914FFE" w:rsidRPr="000B6D17" w:rsidRDefault="00F87BDD" w:rsidP="00914FFE">
      <w:pPr>
        <w:pStyle w:val="--121"/>
      </w:pPr>
      <w:hyperlink r:id="rId25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:rsidR="00914FFE" w:rsidRPr="001347D1" w:rsidRDefault="00914FFE" w:rsidP="00914FFE">
      <w:pPr>
        <w:pStyle w:val="--121"/>
        <w:spacing w:before="120"/>
      </w:pPr>
      <w:r w:rsidRPr="001347D1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6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:rsidR="00A36402" w:rsidRDefault="00A36402" w:rsidP="00A36402">
      <w:pPr>
        <w:pStyle w:val="--12"/>
        <w:ind w:firstLine="0"/>
        <w:rPr>
          <w:rStyle w:val="--122"/>
        </w:rPr>
      </w:pPr>
    </w:p>
    <w:p w:rsidR="00A36402" w:rsidRPr="00182829" w:rsidRDefault="00A36402" w:rsidP="00A36402">
      <w:pPr>
        <w:pStyle w:val="a"/>
      </w:pPr>
      <w:r w:rsidRPr="00182829">
        <w:t>Перегляд даних</w:t>
      </w:r>
    </w:p>
    <w:p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:rsidR="00A36402" w:rsidRDefault="00A36402" w:rsidP="660EE1DD">
      <w:pPr>
        <w:widowControl w:val="0"/>
        <w:spacing w:line="140" w:lineRule="exact"/>
        <w:rPr>
          <w:rStyle w:val="--122"/>
        </w:rPr>
      </w:pPr>
    </w:p>
    <w:p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475E2A" w:rsidRDefault="00475E2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475E2A" w:rsidRDefault="00475E2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475E2A" w:rsidRDefault="00475E2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59194D" w:rsidTr="006913E7">
        <w:tc>
          <w:tcPr>
            <w:tcW w:w="9628" w:type="dxa"/>
            <w:tcBorders>
              <w:left w:val="single" w:sz="12" w:space="0" w:color="DB9528"/>
            </w:tcBorders>
          </w:tcPr>
          <w:p w:rsidR="00A36402" w:rsidRPr="0059194D" w:rsidRDefault="00A36402" w:rsidP="0059194D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59194D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59194D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59194D">
              <w:rPr>
                <w:rFonts w:ascii="Calibri Light" w:hAnsi="Calibri Light" w:cs="Calibri Light"/>
                <w:color w:val="666666"/>
              </w:rPr>
              <w:t xml:space="preserve">. 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>(0332) 28</w:t>
            </w:r>
            <w:r w:rsidR="0059194D">
              <w:rPr>
                <w:rFonts w:ascii="Calibri Light" w:hAnsi="Calibri Light" w:cs="Calibri Light"/>
                <w:color w:val="666666"/>
              </w:rPr>
              <w:t>-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59194D">
              <w:rPr>
                <w:rFonts w:ascii="Calibri Light" w:hAnsi="Calibri Light" w:cs="Calibri Light"/>
                <w:color w:val="666666"/>
              </w:rPr>
              <w:t>-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>75, e-</w:t>
            </w:r>
            <w:proofErr w:type="spellStart"/>
            <w:r w:rsidR="0059194D" w:rsidRPr="00264E5A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="0059194D">
              <w:rPr>
                <w:rFonts w:ascii="Calibri Light" w:hAnsi="Calibri Light" w:cs="Calibri Light"/>
                <w:color w:val="666666"/>
              </w:rPr>
              <w:t>: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59194D" w:rsidRDefault="00A36402" w:rsidP="0059194D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59194D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="00E97F93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E97F93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E97F93" w:rsidRPr="00A67BC6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proofErr w:type="spellStart"/>
            <w:r w:rsidR="00E97F93">
              <w:rPr>
                <w:rFonts w:ascii="Calibri Light" w:hAnsi="Calibri Light" w:cs="Calibri Light"/>
                <w:color w:val="666666"/>
                <w:lang w:val="en-US"/>
              </w:rPr>
              <w:t>zovn</w:t>
            </w:r>
            <w:proofErr w:type="spellEnd"/>
            <w:r w:rsidR="00E97F93" w:rsidRPr="00A67BC6">
              <w:rPr>
                <w:rFonts w:ascii="Calibri Light" w:hAnsi="Calibri Light" w:cs="Calibri Light"/>
                <w:color w:val="666666"/>
                <w:lang w:val="ru-RU"/>
              </w:rPr>
              <w:t>.</w:t>
            </w:r>
            <w:r w:rsidR="00E97F93">
              <w:rPr>
                <w:rFonts w:ascii="Calibri Light" w:hAnsi="Calibri Light" w:cs="Calibri Light"/>
                <w:color w:val="666666"/>
                <w:lang w:val="en-US"/>
              </w:rPr>
              <w:t>html</w:t>
            </w:r>
          </w:p>
          <w:p w:rsidR="00A36402" w:rsidRPr="0059194D" w:rsidRDefault="00A36402" w:rsidP="0059194D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59194D">
              <w:rPr>
                <w:rFonts w:ascii="Calibri Light" w:hAnsi="Calibri Light" w:cs="Calibri Light"/>
                <w:color w:val="666666"/>
              </w:rPr>
              <w:t>© Головне управління статистики у</w:t>
            </w:r>
            <w:r w:rsidR="0059194D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Pr="0059194D">
              <w:rPr>
                <w:rFonts w:ascii="Calibri Light" w:hAnsi="Calibri Light" w:cs="Calibri Light"/>
                <w:color w:val="666666"/>
              </w:rPr>
              <w:t xml:space="preserve"> області, 2025</w:t>
            </w:r>
          </w:p>
        </w:tc>
      </w:tr>
    </w:tbl>
    <w:p w:rsidR="0059194D" w:rsidRDefault="0059194D">
      <w:pPr>
        <w:rPr>
          <w:rFonts w:asciiTheme="minorHAnsi" w:hAnsiTheme="minorHAnsi" w:cstheme="minorHAnsi"/>
          <w:color w:val="22517D"/>
        </w:rPr>
      </w:pPr>
      <w:r>
        <w:rPr>
          <w:rFonts w:asciiTheme="minorHAnsi" w:hAnsiTheme="minorHAnsi" w:cstheme="minorHAnsi"/>
          <w:color w:val="22517D"/>
        </w:rPr>
        <w:br w:type="page"/>
      </w:r>
    </w:p>
    <w:p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1852C1">
        <w:rPr>
          <w:rFonts w:asciiTheme="minorHAnsi" w:hAnsiTheme="minorHAnsi" w:cstheme="minorHAnsi"/>
          <w:b/>
          <w:color w:val="DB9528"/>
          <w:sz w:val="26"/>
          <w:szCs w:val="26"/>
        </w:rPr>
        <w:t>січні–</w:t>
      </w:r>
      <w:r w:rsidR="00CF6A61">
        <w:rPr>
          <w:rFonts w:asciiTheme="minorHAnsi" w:hAnsiTheme="minorHAnsi" w:cstheme="minorHAnsi"/>
          <w:b/>
          <w:color w:val="DB9528"/>
          <w:sz w:val="26"/>
          <w:szCs w:val="26"/>
        </w:rPr>
        <w:t>вересні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10344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134"/>
        <w:gridCol w:w="1134"/>
        <w:gridCol w:w="992"/>
        <w:gridCol w:w="1275"/>
        <w:gridCol w:w="1135"/>
        <w:gridCol w:w="993"/>
        <w:gridCol w:w="1276"/>
      </w:tblGrid>
      <w:tr w:rsidR="001761BA" w:rsidRPr="00F310EE" w:rsidTr="009E0D11">
        <w:trPr>
          <w:trHeight w:hRule="exact" w:val="255"/>
        </w:trPr>
        <w:tc>
          <w:tcPr>
            <w:tcW w:w="2405" w:type="dxa"/>
            <w:vMerge w:val="restart"/>
            <w:shd w:val="clear" w:color="auto" w:fill="DDEEFE"/>
            <w:vAlign w:val="bottom"/>
          </w:tcPr>
          <w:p w:rsidR="001761BA" w:rsidRPr="00D448B4" w:rsidRDefault="001761BA" w:rsidP="006913E7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shd w:val="clear" w:color="auto" w:fill="DDEEFE"/>
            <w:vAlign w:val="center"/>
          </w:tcPr>
          <w:p w:rsidR="001761BA" w:rsidRPr="00D448B4" w:rsidRDefault="001761BA" w:rsidP="006913E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403" w:type="dxa"/>
            <w:gridSpan w:val="3"/>
            <w:shd w:val="clear" w:color="auto" w:fill="DDEEFE"/>
            <w:vAlign w:val="center"/>
          </w:tcPr>
          <w:p w:rsidR="001761BA" w:rsidRPr="00D448B4" w:rsidRDefault="001761BA" w:rsidP="006913E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276" w:type="dxa"/>
            <w:vMerge w:val="restart"/>
            <w:shd w:val="clear" w:color="auto" w:fill="DDEEFE"/>
            <w:vAlign w:val="center"/>
          </w:tcPr>
          <w:p w:rsidR="001761BA" w:rsidRPr="00D448B4" w:rsidRDefault="001761BA" w:rsidP="006913E7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B2284D" w:rsidRPr="00F310EE" w:rsidTr="009E0D11">
        <w:trPr>
          <w:trHeight w:val="282"/>
        </w:trPr>
        <w:tc>
          <w:tcPr>
            <w:tcW w:w="2405" w:type="dxa"/>
            <w:vMerge/>
            <w:vAlign w:val="bottom"/>
          </w:tcPr>
          <w:p w:rsidR="00C5231A" w:rsidRPr="00D448B4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DEEFE"/>
            <w:vAlign w:val="center"/>
          </w:tcPr>
          <w:p w:rsidR="00C5231A" w:rsidRPr="00D448B4" w:rsidRDefault="00C5231A" w:rsidP="00E25A2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.. США</w:t>
            </w:r>
          </w:p>
        </w:tc>
        <w:tc>
          <w:tcPr>
            <w:tcW w:w="1134" w:type="dxa"/>
            <w:shd w:val="clear" w:color="auto" w:fill="DDEEFE"/>
            <w:vAlign w:val="center"/>
          </w:tcPr>
          <w:p w:rsidR="0065429B" w:rsidRDefault="00C5231A" w:rsidP="00E25A24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5429B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705F4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</w:p>
          <w:p w:rsidR="00C5231A" w:rsidRPr="00D448B4" w:rsidRDefault="0065429B" w:rsidP="00E25A2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</w:t>
            </w:r>
            <w:r w:rsidR="00C5231A"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02</w:t>
            </w:r>
            <w:r w:rsidR="00C911D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C5231A" w:rsidRPr="00D448B4" w:rsidRDefault="00C5231A" w:rsidP="00E25A2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C5231A" w:rsidRPr="00D448B4" w:rsidRDefault="00C5231A" w:rsidP="00E25A2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</w:t>
            </w:r>
            <w:r w:rsidR="00D85E6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-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ного</w:t>
            </w:r>
          </w:p>
          <w:p w:rsidR="00C5231A" w:rsidRPr="00D448B4" w:rsidRDefault="00C5231A" w:rsidP="00E25A2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275" w:type="dxa"/>
            <w:shd w:val="clear" w:color="auto" w:fill="DDEEFE"/>
            <w:vAlign w:val="center"/>
          </w:tcPr>
          <w:p w:rsidR="00C5231A" w:rsidRPr="00D448B4" w:rsidRDefault="00C5231A" w:rsidP="00E25A2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35" w:type="dxa"/>
            <w:shd w:val="clear" w:color="auto" w:fill="DDEEFE"/>
            <w:vAlign w:val="center"/>
          </w:tcPr>
          <w:p w:rsidR="0065429B" w:rsidRDefault="00C5231A" w:rsidP="00E25A24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5429B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705F4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</w:p>
          <w:p w:rsidR="00C5231A" w:rsidRPr="00D448B4" w:rsidRDefault="00C5231A" w:rsidP="00E25A24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C911D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DDEEFE"/>
            <w:vAlign w:val="center"/>
          </w:tcPr>
          <w:p w:rsidR="00C5231A" w:rsidRPr="00D448B4" w:rsidRDefault="00C5231A" w:rsidP="00E25A2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C5231A" w:rsidRPr="00D448B4" w:rsidRDefault="00C5231A" w:rsidP="00E25A2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</w:t>
            </w:r>
            <w:r w:rsidR="001C2E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-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ного</w:t>
            </w:r>
          </w:p>
          <w:p w:rsidR="00C5231A" w:rsidRPr="00D448B4" w:rsidRDefault="00C5231A" w:rsidP="00E25A2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276" w:type="dxa"/>
            <w:vMerge/>
            <w:vAlign w:val="center"/>
          </w:tcPr>
          <w:p w:rsidR="00C5231A" w:rsidRPr="00D448B4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F57DB0" w:rsidRPr="00F310EE" w:rsidTr="009E0D11">
        <w:trPr>
          <w:trHeight w:hRule="exact" w:val="255"/>
        </w:trPr>
        <w:tc>
          <w:tcPr>
            <w:tcW w:w="2405" w:type="dxa"/>
            <w:vAlign w:val="bottom"/>
          </w:tcPr>
          <w:p w:rsidR="00B245AB" w:rsidRPr="00F57DB0" w:rsidRDefault="00B245AB" w:rsidP="00B245A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9905DA" w:rsidRDefault="00B245AB" w:rsidP="00E25A24">
            <w:pPr>
              <w:jc w:val="right"/>
              <w:rPr>
                <w:rFonts w:asciiTheme="minorHAnsi" w:hAnsiTheme="minorHAnsi"/>
                <w:b/>
                <w:color w:val="22517D"/>
                <w:sz w:val="20"/>
                <w:szCs w:val="20"/>
              </w:rPr>
            </w:pPr>
            <w:r w:rsidRPr="009905DA">
              <w:rPr>
                <w:rFonts w:asciiTheme="minorHAnsi" w:hAnsiTheme="minorHAnsi"/>
                <w:b/>
                <w:color w:val="22517D"/>
                <w:sz w:val="20"/>
                <w:szCs w:val="20"/>
              </w:rPr>
              <w:t>900055,7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0646C0" w:rsidRDefault="00B245AB" w:rsidP="000646C0">
            <w:pPr>
              <w:jc w:val="right"/>
              <w:rPr>
                <w:rFonts w:asciiTheme="minorHAnsi" w:hAnsiTheme="minorHAnsi"/>
                <w:b/>
                <w:color w:val="22517D"/>
                <w:sz w:val="20"/>
                <w:szCs w:val="20"/>
                <w:lang w:val="en-US"/>
              </w:rPr>
            </w:pPr>
            <w:r w:rsidRPr="009905DA">
              <w:rPr>
                <w:rFonts w:asciiTheme="minorHAnsi" w:hAnsiTheme="minorHAnsi"/>
                <w:b/>
                <w:color w:val="22517D"/>
                <w:sz w:val="20"/>
                <w:szCs w:val="20"/>
              </w:rPr>
              <w:t>104,</w:t>
            </w:r>
            <w:r w:rsidR="000646C0">
              <w:rPr>
                <w:rFonts w:asciiTheme="minorHAnsi" w:hAnsiTheme="minorHAnsi"/>
                <w:b/>
                <w:color w:val="22517D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B245AB" w:rsidRPr="009905DA" w:rsidRDefault="00F57DB0" w:rsidP="00E25A24">
            <w:pPr>
              <w:jc w:val="right"/>
              <w:rPr>
                <w:rFonts w:asciiTheme="minorHAnsi" w:hAnsiTheme="minorHAnsi"/>
                <w:b/>
                <w:color w:val="22517D"/>
                <w:sz w:val="20"/>
                <w:szCs w:val="20"/>
              </w:rPr>
            </w:pPr>
            <w:r w:rsidRPr="009905DA">
              <w:rPr>
                <w:rFonts w:asciiTheme="minorHAnsi" w:hAnsiTheme="minorHAnsi"/>
                <w:b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9905DA" w:rsidRDefault="00264F99" w:rsidP="00E25A24">
            <w:pPr>
              <w:jc w:val="right"/>
              <w:rPr>
                <w:rFonts w:asciiTheme="minorHAnsi" w:hAnsiTheme="minorHAnsi"/>
                <w:b/>
                <w:color w:val="22517D"/>
                <w:sz w:val="20"/>
                <w:szCs w:val="20"/>
              </w:rPr>
            </w:pPr>
            <w:r w:rsidRPr="009905DA">
              <w:rPr>
                <w:rFonts w:asciiTheme="minorHAnsi" w:hAnsiTheme="minorHAnsi"/>
                <w:b/>
                <w:color w:val="22517D"/>
                <w:sz w:val="20"/>
                <w:szCs w:val="20"/>
              </w:rPr>
              <w:t>1830586,7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9905DA" w:rsidRDefault="00B245AB" w:rsidP="00E25A24">
            <w:pPr>
              <w:jc w:val="right"/>
              <w:rPr>
                <w:rFonts w:asciiTheme="minorHAnsi" w:hAnsiTheme="minorHAnsi"/>
                <w:b/>
                <w:color w:val="22517D"/>
                <w:sz w:val="20"/>
                <w:szCs w:val="20"/>
              </w:rPr>
            </w:pPr>
            <w:r w:rsidRPr="009905DA">
              <w:rPr>
                <w:rFonts w:asciiTheme="minorHAnsi" w:hAnsiTheme="minorHAnsi"/>
                <w:b/>
                <w:color w:val="22517D"/>
                <w:sz w:val="20"/>
                <w:szCs w:val="20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9905DA" w:rsidRDefault="00B245AB" w:rsidP="00E25A24">
            <w:pPr>
              <w:jc w:val="right"/>
              <w:rPr>
                <w:rFonts w:asciiTheme="minorHAnsi" w:hAnsiTheme="minorHAnsi"/>
                <w:b/>
                <w:color w:val="22517D"/>
                <w:sz w:val="20"/>
                <w:szCs w:val="20"/>
              </w:rPr>
            </w:pPr>
            <w:r w:rsidRPr="009905DA">
              <w:rPr>
                <w:rFonts w:asciiTheme="minorHAnsi" w:hAnsiTheme="minorHAnsi"/>
                <w:b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9905DA" w:rsidRDefault="00B245AB" w:rsidP="00E25A24">
            <w:pPr>
              <w:jc w:val="right"/>
              <w:rPr>
                <w:rFonts w:asciiTheme="minorHAnsi" w:hAnsiTheme="minorHAnsi"/>
                <w:b/>
                <w:color w:val="22517D"/>
                <w:sz w:val="20"/>
                <w:szCs w:val="20"/>
              </w:rPr>
            </w:pPr>
            <w:r w:rsidRPr="009905DA">
              <w:rPr>
                <w:rFonts w:asciiTheme="minorHAnsi" w:hAnsiTheme="minorHAnsi"/>
                <w:b/>
                <w:color w:val="22517D"/>
                <w:sz w:val="20"/>
                <w:szCs w:val="20"/>
              </w:rPr>
              <w:t>–930531,0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Австрія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19447,2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119,8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25933,7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395,2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–6486,5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Бельгiя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19950,5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13618,6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82,6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6331,9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Болгарiя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4716</w:t>
            </w:r>
            <w:r w:rsidR="00C701B1"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66,7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18985,5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106,4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–14269,5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Грецiя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12699,1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292,4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17538,6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33,1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–4839,5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Данiя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1934,7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55,6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25012,7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663,5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–23078,0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Естонiя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1564,1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125,4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4592,6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78,6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–3028,5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Єгипет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45545,9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109,1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5,1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2062</w:t>
            </w:r>
            <w:r w:rsidR="00133973"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,0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66,1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43483,9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Ізраїль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5218,7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202,3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33474,5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235</w:t>
            </w:r>
            <w:r w:rsidR="009E0D11">
              <w:rPr>
                <w:rFonts w:asciiTheme="minorHAnsi" w:hAnsiTheme="minorHAnsi"/>
                <w:color w:val="22517D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–28255,8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Індонезiя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105,1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2298,4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217,1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–2193,3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B245AB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Ірландiя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1042,5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3160,5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137,6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B245AB" w:rsidRPr="00F57DB0" w:rsidRDefault="00B245AB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–2118,0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Ісландiя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206,3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1648,0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–1611,0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Іспанiя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9057,9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73,2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17630,0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98,8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–8572,1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Італiя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60697,1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209,8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6,7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33695,6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155,6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27001,5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Казахстан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14321,2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121,3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357,4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13963,8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Канада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1608,2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159,2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6465,0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171,6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–4856,8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Китай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2682,5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213,3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124373,9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96,4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6,8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–121691,4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Латвiя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5552,2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3097,7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76,8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2454,5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Литва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12019,9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92,6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176341,7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152,9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–164321,8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Нідерланди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16660,6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49,5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23281,7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133,7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–6621,1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Нiмеччина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259334,3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88,8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28,8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235880,7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145,7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12,9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23453,6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Польща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168526,0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142,9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18,7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293583,9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71,5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–125057,9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Португалiя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711,2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896,4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70,2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–185,2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Республiка Корея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63398,7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175,6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–63398,7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Республіка Молдова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19311,3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106,2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614,1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108,7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18697,2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Румунiя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16215,7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48910,1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61,6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2,7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–32694,4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Словаччина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21279,0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44246,3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42,9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–22967,3</w:t>
            </w:r>
          </w:p>
        </w:tc>
      </w:tr>
      <w:tr w:rsidR="00F57DB0" w:rsidRPr="00E52079" w:rsidTr="009E0D11">
        <w:trPr>
          <w:trHeight w:hRule="exact" w:val="782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Сполучене Королівство Великої Британії та Північної Ірландії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38995,2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114,9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53265,3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116,6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–14270,1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США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737,0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101528,8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126,7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5,5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–100791,8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Тунiс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7223,2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1531,9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0,8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2953,3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122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4269,9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Туреччина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43467,7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197,7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4,8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11139,9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57,8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32327,8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Угорщина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12701,4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83,6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142760,2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84,1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7,8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–130058,8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Францiя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10543,8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125,2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134562,7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418,7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7,4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–124018,9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Чехія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15417,8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112,6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28416,1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117,9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–12998,3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 xml:space="preserve">Швейцарiя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11973,4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74,8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3933,1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79,6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8040,3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Швецiя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1346,3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84,8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45594,4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162,8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–44248,1</w:t>
            </w:r>
          </w:p>
        </w:tc>
      </w:tr>
      <w:tr w:rsidR="00F57DB0" w:rsidRPr="00E52079" w:rsidTr="009E0D11">
        <w:trPr>
          <w:trHeight w:hRule="exact" w:val="255"/>
        </w:trPr>
        <w:tc>
          <w:tcPr>
            <w:tcW w:w="24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Японiя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207,3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14,6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26588,3</w:t>
            </w:r>
          </w:p>
        </w:tc>
        <w:tc>
          <w:tcPr>
            <w:tcW w:w="113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121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–26381,0</w:t>
            </w:r>
          </w:p>
        </w:tc>
      </w:tr>
      <w:tr w:rsidR="00F57DB0" w:rsidRPr="00F310EE" w:rsidTr="009E0D11">
        <w:trPr>
          <w:trHeight w:hRule="exact" w:val="255"/>
        </w:trPr>
        <w:tc>
          <w:tcPr>
            <w:tcW w:w="2405" w:type="dxa"/>
            <w:vAlign w:val="center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701B1" w:rsidRPr="00F57DB0" w:rsidRDefault="00C701B1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</w:tr>
      <w:tr w:rsidR="00F57DB0" w:rsidRPr="00F310EE" w:rsidTr="009E0D11">
        <w:trPr>
          <w:trHeight w:hRule="exact" w:val="255"/>
        </w:trPr>
        <w:tc>
          <w:tcPr>
            <w:tcW w:w="2405" w:type="dxa"/>
            <w:vAlign w:val="bottom"/>
          </w:tcPr>
          <w:p w:rsidR="00C701B1" w:rsidRPr="00F57DB0" w:rsidRDefault="00C701B1" w:rsidP="00C701B1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134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5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F57DB0" w:rsidRPr="00F310EE" w:rsidTr="009E0D11">
        <w:trPr>
          <w:trHeight w:hRule="exact" w:val="255"/>
        </w:trPr>
        <w:tc>
          <w:tcPr>
            <w:tcW w:w="2405" w:type="dxa"/>
            <w:vAlign w:val="bottom"/>
          </w:tcPr>
          <w:p w:rsidR="00C701B1" w:rsidRPr="00F57DB0" w:rsidRDefault="00C701B1" w:rsidP="00C701B1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01B1" w:rsidRPr="00F57DB0" w:rsidRDefault="00C701B1" w:rsidP="00E25A24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75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5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</w:tcPr>
          <w:p w:rsidR="00C701B1" w:rsidRPr="00F57DB0" w:rsidRDefault="00C701B1" w:rsidP="00E25A24">
            <w:pPr>
              <w:spacing w:afterLines="160" w:after="384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276" w:type="dxa"/>
          </w:tcPr>
          <w:p w:rsidR="00C701B1" w:rsidRPr="00F57DB0" w:rsidRDefault="00C701B1" w:rsidP="00E25A24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F57DB0" w:rsidRPr="00F310EE" w:rsidTr="009E0D11">
        <w:trPr>
          <w:trHeight w:hRule="exact" w:val="255"/>
        </w:trPr>
        <w:tc>
          <w:tcPr>
            <w:tcW w:w="2405" w:type="dxa"/>
            <w:vAlign w:val="bottom"/>
          </w:tcPr>
          <w:p w:rsidR="00C701B1" w:rsidRPr="00F57DB0" w:rsidRDefault="00C701B1" w:rsidP="00C701B1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134" w:type="dxa"/>
            <w:vAlign w:val="center"/>
          </w:tcPr>
          <w:p w:rsidR="00C701B1" w:rsidRPr="00F57DB0" w:rsidRDefault="00133973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  <w:t>677340,4</w:t>
            </w:r>
          </w:p>
        </w:tc>
        <w:tc>
          <w:tcPr>
            <w:tcW w:w="1134" w:type="dxa"/>
            <w:vAlign w:val="center"/>
          </w:tcPr>
          <w:p w:rsidR="00C701B1" w:rsidRPr="00F57DB0" w:rsidRDefault="00133973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C701B1" w:rsidRPr="00F57DB0" w:rsidRDefault="00264F99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75,3</w:t>
            </w:r>
          </w:p>
        </w:tc>
        <w:tc>
          <w:tcPr>
            <w:tcW w:w="1275" w:type="dxa"/>
            <w:vAlign w:val="center"/>
          </w:tcPr>
          <w:p w:rsidR="00C701B1" w:rsidRPr="00F57DB0" w:rsidRDefault="00133973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1346563,9</w:t>
            </w:r>
          </w:p>
        </w:tc>
        <w:tc>
          <w:tcPr>
            <w:tcW w:w="1135" w:type="dxa"/>
            <w:vAlign w:val="center"/>
          </w:tcPr>
          <w:p w:rsidR="00C701B1" w:rsidRPr="00F57DB0" w:rsidRDefault="00133973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103,9</w:t>
            </w:r>
          </w:p>
        </w:tc>
        <w:tc>
          <w:tcPr>
            <w:tcW w:w="993" w:type="dxa"/>
            <w:vAlign w:val="center"/>
          </w:tcPr>
          <w:p w:rsidR="00C701B1" w:rsidRPr="00F57DB0" w:rsidRDefault="00264F99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73,6</w:t>
            </w:r>
          </w:p>
        </w:tc>
        <w:tc>
          <w:tcPr>
            <w:tcW w:w="1276" w:type="dxa"/>
            <w:vAlign w:val="center"/>
          </w:tcPr>
          <w:p w:rsidR="00C701B1" w:rsidRPr="00F57DB0" w:rsidRDefault="009428E6" w:rsidP="00E25A24">
            <w:pPr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  <w:r w:rsidR="00133973" w:rsidRPr="00F57DB0">
              <w:rPr>
                <w:rFonts w:asciiTheme="minorHAnsi" w:hAnsiTheme="minorHAnsi"/>
                <w:color w:val="22517D"/>
                <w:sz w:val="20"/>
                <w:szCs w:val="20"/>
              </w:rPr>
              <w:t>669223,5</w:t>
            </w:r>
          </w:p>
        </w:tc>
      </w:tr>
    </w:tbl>
    <w:p w:rsidR="00A36402" w:rsidRDefault="00A36402" w:rsidP="00A36402">
      <w:pPr>
        <w:pStyle w:val="--12"/>
        <w:ind w:firstLine="0"/>
      </w:pPr>
    </w:p>
    <w:p w:rsidR="00715107" w:rsidRDefault="00715107">
      <w:pPr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br w:type="page"/>
      </w:r>
    </w:p>
    <w:p w:rsidR="002922A6" w:rsidRPr="001F3727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lastRenderedPageBreak/>
        <w:t xml:space="preserve"> </w:t>
      </w:r>
      <w:proofErr w:type="spellStart"/>
      <w:r w:rsidRPr="001F3727">
        <w:rPr>
          <w:rFonts w:asciiTheme="minorHAnsi" w:hAnsiTheme="minorHAnsi" w:cstheme="minorHAnsi"/>
          <w:color w:val="22517D"/>
          <w:lang w:val="ru-RU"/>
        </w:rPr>
        <w:t>Додаток</w:t>
      </w:r>
      <w:proofErr w:type="spellEnd"/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:rsidR="002922A6" w:rsidRPr="00F310EE" w:rsidRDefault="002922A6" w:rsidP="002922A6">
      <w:pPr>
        <w:ind w:right="-285"/>
        <w:jc w:val="right"/>
        <w:rPr>
          <w:rFonts w:asciiTheme="minorHAnsi" w:hAnsiTheme="minorHAnsi" w:cstheme="minorHAnsi"/>
          <w:lang w:val="ru-RU"/>
        </w:rPr>
      </w:pPr>
    </w:p>
    <w:p w:rsidR="002922A6" w:rsidRPr="00DD3C2D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в </w:t>
      </w:r>
      <w:r w:rsidR="000E607F">
        <w:rPr>
          <w:rFonts w:asciiTheme="minorHAnsi" w:hAnsiTheme="minorHAnsi" w:cstheme="minorHAnsi"/>
          <w:b/>
          <w:color w:val="DB9528"/>
        </w:rPr>
        <w:t>січні–</w:t>
      </w:r>
      <w:r w:rsidR="00BE62A4">
        <w:rPr>
          <w:rFonts w:asciiTheme="minorHAnsi" w:hAnsiTheme="minorHAnsi" w:cstheme="minorHAnsi"/>
          <w:b/>
          <w:color w:val="DB9528"/>
        </w:rPr>
        <w:t>вересні</w:t>
      </w:r>
      <w:r w:rsidR="000E607F">
        <w:rPr>
          <w:rFonts w:asciiTheme="minorHAnsi" w:hAnsiTheme="minorHAnsi" w:cstheme="minorHAnsi"/>
          <w:b/>
          <w:color w:val="DB9528"/>
        </w:rPr>
        <w:t xml:space="preserve">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</w:p>
    <w:p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23"/>
        <w:gridCol w:w="1123"/>
        <w:gridCol w:w="1109"/>
        <w:gridCol w:w="1089"/>
        <w:gridCol w:w="992"/>
        <w:gridCol w:w="1246"/>
      </w:tblGrid>
      <w:tr w:rsidR="002922A6" w:rsidRPr="00F310EE" w:rsidTr="00C37410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2C1EEA" w:rsidRPr="00F310EE" w:rsidTr="00C37410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DDEEFE"/>
            <w:vAlign w:val="center"/>
          </w:tcPr>
          <w:p w:rsidR="002C1EEA" w:rsidRPr="00ED2550" w:rsidRDefault="002C1EEA" w:rsidP="003B304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23" w:type="dxa"/>
            <w:shd w:val="clear" w:color="auto" w:fill="DDEEFE"/>
            <w:vAlign w:val="center"/>
          </w:tcPr>
          <w:p w:rsidR="002C1EEA" w:rsidRPr="00ED2550" w:rsidRDefault="002C1EEA" w:rsidP="00705F48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25A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705F4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 w:rsidR="00625A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B1616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2C1EEA" w:rsidRPr="00ED2550" w:rsidRDefault="002C1EEA" w:rsidP="003B3041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proofErr w:type="spellStart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2C1EEA" w:rsidRPr="00ED2550" w:rsidRDefault="002C1EEA" w:rsidP="00705F48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25A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705F48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</w:t>
            </w:r>
            <w:r w:rsidR="00B1616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246" w:type="dxa"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3B3702" w:rsidRPr="003B3702" w:rsidTr="00C37410">
        <w:trPr>
          <w:trHeight w:val="227"/>
        </w:trPr>
        <w:tc>
          <w:tcPr>
            <w:tcW w:w="2410" w:type="dxa"/>
          </w:tcPr>
          <w:p w:rsidR="003730F2" w:rsidRPr="00F57DB0" w:rsidRDefault="003730F2" w:rsidP="003730F2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943" w:type="dxa"/>
          </w:tcPr>
          <w:p w:rsidR="003730F2" w:rsidRPr="00F57DB0" w:rsidRDefault="003730F2" w:rsidP="003730F2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900055,7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0646C0" w:rsidRDefault="003730F2" w:rsidP="000646C0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  <w:lang w:val="en-US"/>
              </w:rPr>
            </w:pPr>
            <w:r w:rsidRPr="00F57DB0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104,</w:t>
            </w:r>
            <w:r w:rsidR="000646C0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  <w:lang w:val="en-US"/>
              </w:rPr>
              <w:t>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1830586,7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106,5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100,0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</w:tcPr>
          <w:p w:rsidR="003730F2" w:rsidRPr="00F57DB0" w:rsidRDefault="003730F2" w:rsidP="003730F2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:rsidR="003730F2" w:rsidRPr="00F57DB0" w:rsidRDefault="003730F2" w:rsidP="003730F2">
            <w:pPr>
              <w:spacing w:after="100" w:afterAutospacing="1"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vAlign w:val="bottom"/>
          </w:tcPr>
          <w:p w:rsidR="003730F2" w:rsidRPr="00F57DB0" w:rsidRDefault="003730F2" w:rsidP="003730F2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Живi тварини; продукти тваринного походження </w:t>
            </w:r>
          </w:p>
        </w:tc>
        <w:tc>
          <w:tcPr>
            <w:tcW w:w="943" w:type="dxa"/>
            <w:vAlign w:val="bottom"/>
          </w:tcPr>
          <w:p w:rsidR="003730F2" w:rsidRPr="00F57DB0" w:rsidRDefault="003730F2" w:rsidP="003730F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30059,0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119,1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44016,6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100,7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2,4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vAlign w:val="bottom"/>
          </w:tcPr>
          <w:p w:rsidR="003730F2" w:rsidRPr="00F57DB0" w:rsidRDefault="003730F2" w:rsidP="003730F2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943" w:type="dxa"/>
            <w:vAlign w:val="bottom"/>
          </w:tcPr>
          <w:p w:rsidR="003730F2" w:rsidRPr="00F57DB0" w:rsidRDefault="003730F2" w:rsidP="003730F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207851,9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77,5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23,1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14822,5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169,8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0,8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vAlign w:val="bottom"/>
          </w:tcPr>
          <w:p w:rsidR="003730F2" w:rsidRPr="00F57DB0" w:rsidRDefault="003730F2" w:rsidP="003730F2">
            <w:pPr>
              <w:spacing w:line="300" w:lineRule="exact"/>
              <w:ind w:left="170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:rsidR="003730F2" w:rsidRPr="00F57DB0" w:rsidRDefault="003730F2" w:rsidP="003730F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vAlign w:val="bottom"/>
          </w:tcPr>
          <w:p w:rsidR="003730F2" w:rsidRPr="00F57DB0" w:rsidRDefault="003730F2" w:rsidP="003730F2">
            <w:pPr>
              <w:spacing w:line="300" w:lineRule="exact"/>
              <w:ind w:left="170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943" w:type="dxa"/>
            <w:vAlign w:val="bottom"/>
          </w:tcPr>
          <w:p w:rsidR="003730F2" w:rsidRPr="00F57DB0" w:rsidRDefault="003730F2" w:rsidP="003730F2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46289,2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36,1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70,2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47,0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Жири та олії тваринного або рослинного походження 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ІІІ. 15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44036,5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144,2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4,9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2941,4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153,9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IV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38252,6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110,9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25229,8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104,0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1,4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  <w:vAlign w:val="bottom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Мiнеральнi продукти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966,2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162,5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418105,9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80,5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22,8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27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7,6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24,7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416177,9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80,7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22,7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Продукція хімічної та пов'язаних з нею галузей промисловостi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3761,2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150,2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61613,1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99,1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3,4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vAlign w:val="bottom"/>
          </w:tcPr>
          <w:p w:rsidR="003730F2" w:rsidRPr="00F57DB0" w:rsidRDefault="003730F2" w:rsidP="003730F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добрива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31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28915,0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117,6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1,6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18093,0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129,5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124149,3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98,2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6,8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Шкури необроблені, шкіра</w:t>
            </w:r>
            <w:r w:rsidR="00F85FB2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 вичинена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634,3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103,8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3211,6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46,8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IX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193942,2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119,8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21,5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20684,6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107,0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1,1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15395,8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127,6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30605,7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104,6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1,7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3730F2" w:rsidRPr="00F57DB0" w:rsidRDefault="003730F2" w:rsidP="003730F2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ХІ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11365,9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119,5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25559,2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68,7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730F2" w:rsidRPr="00F57DB0" w:rsidRDefault="003730F2" w:rsidP="003730F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1,4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57DB0" w:rsidRDefault="004E5F0A" w:rsidP="004E5F0A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Взуття, головнi убори, парасольки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544,7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83,1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3843,3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70,7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57DB0" w:rsidRDefault="004E5F0A" w:rsidP="004E5F0A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Вироби з каменю, гіпсу, цементу 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117,4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55,0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4707,4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132,2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0,3</w:t>
            </w:r>
          </w:p>
        </w:tc>
      </w:tr>
      <w:tr w:rsidR="003B3702" w:rsidRPr="003B3702" w:rsidTr="00C37410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57DB0" w:rsidRDefault="004E5F0A" w:rsidP="004E5F0A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XIV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7,6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146,8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16,3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57,3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57DB0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57DB0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</w:tr>
    </w:tbl>
    <w:p w:rsidR="003B3041" w:rsidRPr="003B3702" w:rsidRDefault="003B3041">
      <w:pPr>
        <w:rPr>
          <w:color w:val="22517D"/>
        </w:rPr>
      </w:pPr>
    </w:p>
    <w:p w:rsidR="003B3041" w:rsidRPr="003B3702" w:rsidRDefault="003B3041">
      <w:pPr>
        <w:rPr>
          <w:color w:val="22517D"/>
        </w:rPr>
      </w:pPr>
      <w:r w:rsidRPr="003B3702">
        <w:rPr>
          <w:color w:val="22517D"/>
        </w:rPr>
        <w:br w:type="page"/>
      </w:r>
    </w:p>
    <w:p w:rsidR="003B3041" w:rsidRPr="003B3702" w:rsidRDefault="003B3041" w:rsidP="003B3041">
      <w:pPr>
        <w:ind w:right="-285"/>
        <w:jc w:val="right"/>
        <w:rPr>
          <w:color w:val="22517D"/>
        </w:rPr>
      </w:pPr>
      <w:r w:rsidRPr="003B3702">
        <w:rPr>
          <w:rFonts w:asciiTheme="minorHAnsi" w:hAnsiTheme="minorHAnsi" w:cstheme="minorHAnsi"/>
          <w:color w:val="22517D"/>
        </w:rPr>
        <w:lastRenderedPageBreak/>
        <w:t>Продовження д</w:t>
      </w:r>
      <w:proofErr w:type="spellStart"/>
      <w:r w:rsidRPr="003B3702">
        <w:rPr>
          <w:rFonts w:asciiTheme="minorHAnsi" w:hAnsiTheme="minorHAnsi" w:cstheme="minorHAnsi"/>
          <w:color w:val="22517D"/>
          <w:lang w:val="ru-RU"/>
        </w:rPr>
        <w:t>одатка</w:t>
      </w:r>
      <w:proofErr w:type="spellEnd"/>
      <w:r w:rsidRPr="003B3702">
        <w:rPr>
          <w:rFonts w:asciiTheme="minorHAnsi" w:hAnsiTheme="minorHAnsi" w:cstheme="minorHAnsi"/>
          <w:color w:val="22517D"/>
          <w:lang w:val="ru-RU"/>
        </w:rPr>
        <w:t xml:space="preserve"> 2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auto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23"/>
        <w:gridCol w:w="1123"/>
        <w:gridCol w:w="1109"/>
        <w:gridCol w:w="1089"/>
        <w:gridCol w:w="992"/>
        <w:gridCol w:w="1246"/>
      </w:tblGrid>
      <w:tr w:rsidR="00FD546D" w:rsidRPr="00FD546D" w:rsidTr="00FD546D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:rsidR="003B3041" w:rsidRPr="00FD546D" w:rsidRDefault="003B3041" w:rsidP="003730F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FD546D" w:rsidRPr="00FD546D" w:rsidTr="00FD546D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DDEEFE"/>
            <w:vAlign w:val="center"/>
          </w:tcPr>
          <w:p w:rsidR="003B3041" w:rsidRPr="00FD546D" w:rsidRDefault="003B3041" w:rsidP="00FD546D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123" w:type="dxa"/>
            <w:shd w:val="clear" w:color="auto" w:fill="DDEEFE"/>
            <w:vAlign w:val="center"/>
          </w:tcPr>
          <w:p w:rsidR="003B3041" w:rsidRPr="00FD546D" w:rsidRDefault="003B3041" w:rsidP="00292283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292283"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3B3041" w:rsidRPr="00FD546D" w:rsidRDefault="003B3041" w:rsidP="003730F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3B3041" w:rsidRPr="00FD546D" w:rsidRDefault="003B3041" w:rsidP="003730F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3B3041" w:rsidRPr="00FD546D" w:rsidRDefault="003B3041" w:rsidP="00FD546D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тис. </w:t>
            </w:r>
            <w:proofErr w:type="spellStart"/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</w:t>
            </w:r>
            <w:proofErr w:type="spellEnd"/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3B3041" w:rsidRPr="00FD546D" w:rsidRDefault="003B3041" w:rsidP="00292283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</w:t>
            </w:r>
            <w:r w:rsidR="00292283"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вересня</w:t>
            </w:r>
            <w:r w:rsidRPr="00FD546D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2024</w:t>
            </w:r>
          </w:p>
        </w:tc>
        <w:tc>
          <w:tcPr>
            <w:tcW w:w="1246" w:type="dxa"/>
            <w:shd w:val="clear" w:color="auto" w:fill="DDEEFE"/>
            <w:vAlign w:val="center"/>
          </w:tcPr>
          <w:p w:rsidR="003B3041" w:rsidRPr="00FD546D" w:rsidRDefault="003B3041" w:rsidP="003730F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3B3041" w:rsidRPr="00FD546D" w:rsidRDefault="003B3041" w:rsidP="003730F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3B3041" w:rsidRPr="00FD546D" w:rsidRDefault="003B3041" w:rsidP="003730F2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57" w:hanging="2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Недорогоцінні метали та вироби з них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21056,0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68,0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46317,3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118,0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2,5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чорнi метали 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72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474,3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4,7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20851,6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113,4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1,2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вироби з чорних металiв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73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10011,7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71,0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9084,3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136,9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0,5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57" w:hanging="2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ind w:hanging="59"/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241730,2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116,4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6C7704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26,9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B56E43">
            <w:pPr>
              <w:ind w:hanging="153"/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270384,6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123,5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14,8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AC6883">
            <w:pPr>
              <w:ind w:left="170" w:firstLine="6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84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29571,0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149,8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114232,2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111,1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6,2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AC6883">
            <w:pPr>
              <w:ind w:left="170" w:firstLine="6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електричнi машини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85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212159,2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112,9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23,6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156152,4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134,4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8,6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57" w:hanging="2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259,3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36,9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703142,6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127,7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38,4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170" w:firstLine="34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AC6883">
            <w:pPr>
              <w:ind w:left="170" w:firstLine="6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 крім залізничного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87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250,9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42,8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701219,9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128,3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38,3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shd w:val="clear" w:color="auto" w:fill="auto"/>
          </w:tcPr>
          <w:p w:rsidR="004E5F0A" w:rsidRPr="00FD546D" w:rsidRDefault="004E5F0A" w:rsidP="004E5F0A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64,9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104,8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14447,2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283,1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0,8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tcBorders>
              <w:bottom w:val="single" w:sz="4" w:space="0" w:color="22517D"/>
            </w:tcBorders>
            <w:shd w:val="clear" w:color="auto" w:fill="auto"/>
          </w:tcPr>
          <w:p w:rsidR="004E5F0A" w:rsidRPr="00FD546D" w:rsidRDefault="004E5F0A" w:rsidP="004E5F0A">
            <w:pPr>
              <w:ind w:left="57" w:firstLine="34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Рiзнi промислові товари</w:t>
            </w:r>
          </w:p>
        </w:tc>
        <w:tc>
          <w:tcPr>
            <w:tcW w:w="94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XX</w:t>
            </w: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71917,0</w:t>
            </w: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121,4</w:t>
            </w:r>
          </w:p>
        </w:tc>
        <w:tc>
          <w:tcPr>
            <w:tcW w:w="110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8,0</w:t>
            </w:r>
          </w:p>
        </w:tc>
        <w:tc>
          <w:tcPr>
            <w:tcW w:w="108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11893,4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96,3</w:t>
            </w:r>
          </w:p>
        </w:tc>
        <w:tc>
          <w:tcPr>
            <w:tcW w:w="1246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0,6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tcBorders>
              <w:bottom w:val="single" w:sz="4" w:space="0" w:color="22517D"/>
            </w:tcBorders>
            <w:shd w:val="clear" w:color="auto" w:fill="auto"/>
          </w:tcPr>
          <w:p w:rsidR="004E5F0A" w:rsidRPr="00FD546D" w:rsidRDefault="004E5F0A" w:rsidP="004E5F0A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tcBorders>
              <w:bottom w:val="single" w:sz="4" w:space="0" w:color="22517D"/>
            </w:tcBorders>
            <w:shd w:val="clear" w:color="auto" w:fill="auto"/>
          </w:tcPr>
          <w:p w:rsidR="004E5F0A" w:rsidRPr="00FD546D" w:rsidRDefault="004E5F0A" w:rsidP="004E5F0A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меблi</w:t>
            </w:r>
          </w:p>
        </w:tc>
        <w:tc>
          <w:tcPr>
            <w:tcW w:w="94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FD546D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94</w:t>
            </w: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69428,7</w:t>
            </w: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121,5</w:t>
            </w:r>
          </w:p>
        </w:tc>
        <w:tc>
          <w:tcPr>
            <w:tcW w:w="110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7,7</w:t>
            </w:r>
          </w:p>
        </w:tc>
        <w:tc>
          <w:tcPr>
            <w:tcW w:w="108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9577,4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109,1</w:t>
            </w:r>
          </w:p>
        </w:tc>
        <w:tc>
          <w:tcPr>
            <w:tcW w:w="1246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0,5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tcBorders>
              <w:bottom w:val="single" w:sz="4" w:space="0" w:color="22517D"/>
            </w:tcBorders>
            <w:vAlign w:val="bottom"/>
          </w:tcPr>
          <w:p w:rsidR="004E5F0A" w:rsidRPr="00FD546D" w:rsidRDefault="004E5F0A" w:rsidP="004E5F0A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943" w:type="dxa"/>
            <w:tcBorders>
              <w:bottom w:val="single" w:sz="4" w:space="0" w:color="22517D"/>
            </w:tcBorders>
            <w:vAlign w:val="bottom"/>
          </w:tcPr>
          <w:p w:rsidR="004E5F0A" w:rsidRPr="00FD546D" w:rsidRDefault="004E5F0A" w:rsidP="004E5F0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XXI</w:t>
            </w: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ru-RU"/>
              </w:rPr>
              <w:t>. 9</w:t>
            </w: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7</w:t>
            </w: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8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46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FD546D" w:rsidRPr="00FD546D" w:rsidTr="00FD546D">
        <w:trPr>
          <w:trHeight w:val="255"/>
        </w:trPr>
        <w:tc>
          <w:tcPr>
            <w:tcW w:w="2410" w:type="dxa"/>
            <w:tcBorders>
              <w:bottom w:val="single" w:sz="4" w:space="0" w:color="22517D"/>
            </w:tcBorders>
            <w:vAlign w:val="bottom"/>
          </w:tcPr>
          <w:p w:rsidR="004E5F0A" w:rsidRPr="00FD546D" w:rsidRDefault="004E5F0A" w:rsidP="004E5F0A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Товари, придбані в портах</w:t>
            </w:r>
          </w:p>
        </w:tc>
        <w:tc>
          <w:tcPr>
            <w:tcW w:w="943" w:type="dxa"/>
            <w:tcBorders>
              <w:bottom w:val="single" w:sz="4" w:space="0" w:color="22517D"/>
            </w:tcBorders>
            <w:vAlign w:val="bottom"/>
          </w:tcPr>
          <w:p w:rsidR="004E5F0A" w:rsidRPr="00FD546D" w:rsidRDefault="004E5F0A" w:rsidP="004E5F0A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23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89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4004,7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107,6</w:t>
            </w:r>
          </w:p>
        </w:tc>
        <w:tc>
          <w:tcPr>
            <w:tcW w:w="1246" w:type="dxa"/>
            <w:tcBorders>
              <w:bottom w:val="single" w:sz="4" w:space="0" w:color="22517D"/>
            </w:tcBorders>
            <w:shd w:val="clear" w:color="auto" w:fill="auto"/>
            <w:vAlign w:val="bottom"/>
          </w:tcPr>
          <w:p w:rsidR="004E5F0A" w:rsidRPr="00FD546D" w:rsidRDefault="004E5F0A" w:rsidP="004E5F0A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FD546D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0,2</w:t>
            </w:r>
          </w:p>
        </w:tc>
      </w:tr>
    </w:tbl>
    <w:p w:rsidR="002922A6" w:rsidRPr="00FD546D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color w:val="22517D"/>
          <w:vertAlign w:val="superscript"/>
          <w:lang w:val="ru-RU"/>
        </w:rPr>
      </w:pPr>
      <w:r w:rsidRPr="00FD546D">
        <w:rPr>
          <w:rFonts w:asciiTheme="minorHAnsi" w:hAnsiTheme="minorHAnsi" w:cstheme="minorHAnsi"/>
          <w:color w:val="22517D"/>
          <w:vertAlign w:val="superscript"/>
          <w:lang w:val="ru-RU"/>
        </w:rPr>
        <w:t>__________________</w:t>
      </w:r>
    </w:p>
    <w:p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</w:t>
      </w:r>
      <w:bookmarkStart w:id="2" w:name="_GoBack"/>
      <w:bookmarkEnd w:id="2"/>
      <w:r w:rsidRPr="660EE1DD">
        <w:rPr>
          <w:rFonts w:asciiTheme="minorHAnsi" w:hAnsiTheme="minorHAnsi" w:cstheme="minorBidi"/>
          <w:color w:val="22517D"/>
          <w:sz w:val="20"/>
          <w:szCs w:val="20"/>
        </w:rPr>
        <w:t>ати підсумку у зв’язку з округленням даних.</w:t>
      </w:r>
    </w:p>
    <w:sectPr w:rsidR="001761BA" w:rsidSect="002D21EA">
      <w:footerReference w:type="even" r:id="rId27"/>
      <w:footerReference w:type="default" r:id="rId28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BDD" w:rsidRDefault="00F87BDD" w:rsidP="005345A4">
      <w:r>
        <w:separator/>
      </w:r>
    </w:p>
  </w:endnote>
  <w:endnote w:type="continuationSeparator" w:id="0">
    <w:p w:rsidR="00F87BDD" w:rsidRDefault="00F87BD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F85FB2" w:rsidRDefault="00F85FB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F85FB2" w:rsidRDefault="00F85FB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F85FB2" w:rsidRDefault="00F85FB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F85FB2" w:rsidRPr="00A859E3" w:rsidRDefault="00F85FB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F85FB2" w:rsidRDefault="00F85FB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F85FB2" w:rsidRDefault="00F85FB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F85FB2" w:rsidRDefault="00F85FB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F85FB2" w:rsidRDefault="00F85FB2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F85FB2" w:rsidRPr="00A859E3" w:rsidRDefault="00F85FB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C37410">
          <w:rPr>
            <w:rStyle w:val="af6"/>
            <w:rFonts w:asciiTheme="minorHAnsi" w:hAnsiTheme="minorHAnsi" w:cstheme="minorHAnsi"/>
            <w:noProof/>
            <w:color w:val="B3B3B3"/>
          </w:rPr>
          <w:t>5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F85FB2" w:rsidRDefault="00F85FB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BDD" w:rsidRDefault="00F87BDD" w:rsidP="005345A4">
      <w:r>
        <w:separator/>
      </w:r>
    </w:p>
  </w:footnote>
  <w:footnote w:type="continuationSeparator" w:id="0">
    <w:p w:rsidR="00F87BDD" w:rsidRDefault="00F87BD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4" type="#_x0000_t75" style="width:39.1pt;height:39.1pt;visibility:visible;mso-wrap-style:square" o:bullet="t">
        <v:imagedata r:id="rId1" o:title=""/>
      </v:shape>
    </w:pict>
  </w:numPicBullet>
  <w:numPicBullet w:numPicBulletId="1">
    <w:pict>
      <v:shape id="_x0000_i1195" type="#_x0000_t75" style="width:36.85pt;height:36.85pt;visibility:visible;mso-wrap-style:square" o:bullet="t">
        <v:imagedata r:id="rId2" o:title=""/>
      </v:shape>
    </w:pict>
  </w:numPicBullet>
  <w:numPicBullet w:numPicBulletId="2">
    <w:pict>
      <v:shape id="_x0000_i1196" type="#_x0000_t75" style="width:36.3pt;height:36.3pt;visibility:visible;mso-wrap-style:square" o:bullet="t">
        <v:imagedata r:id="rId3" o:title=""/>
      </v:shape>
    </w:pict>
  </w:numPicBullet>
  <w:numPicBullet w:numPicBulletId="3">
    <w:pict>
      <v:shape id="_x0000_i1197" type="#_x0000_t75" style="width:36.85pt;height:36.85pt;visibility:visible;mso-wrap-style:square" o:bullet="t">
        <v:imagedata r:id="rId4" o:title=""/>
      </v:shape>
    </w:pict>
  </w:numPicBullet>
  <w:numPicBullet w:numPicBulletId="4">
    <w:pict>
      <v:shape id="_x0000_i1198" type="#_x0000_t75" style="width:36.85pt;height:36.85pt;visibility:visible;mso-wrap-style:square" o:bullet="t">
        <v:imagedata r:id="rId5" o:title=""/>
      </v:shape>
    </w:pict>
  </w:numPicBullet>
  <w:numPicBullet w:numPicBulletId="5">
    <w:pict>
      <v:shape id="_x0000_i1199" type="#_x0000_t75" style="width:36.85pt;height:36.85pt;visibility:visible;mso-wrap-style:square" o:bullet="t">
        <v:imagedata r:id="rId6" o:title=""/>
      </v:shape>
    </w:pict>
  </w:numPicBullet>
  <w:numPicBullet w:numPicBulletId="6">
    <w:pict>
      <v:shape id="_x0000_i1200" type="#_x0000_t75" style="width:36.85pt;height:36.85pt;visibility:visible;mso-wrap-style:square" o:bullet="t">
        <v:imagedata r:id="rId7" o:title=""/>
      </v:shape>
    </w:pict>
  </w:numPicBullet>
  <w:numPicBullet w:numPicBulletId="7">
    <w:pict>
      <v:shape id="_x0000_i1201" type="#_x0000_t75" style="width:36.85pt;height:37.4pt;visibility:visible;mso-wrap-style:square" o:bullet="t">
        <v:imagedata r:id="rId8" o:title=""/>
      </v:shape>
    </w:pict>
  </w:numPicBullet>
  <w:numPicBullet w:numPicBulletId="8">
    <w:pict>
      <v:shape id="_x0000_i1202" type="#_x0000_t75" style="width:36.85pt;height:37.4pt;visibility:visible;mso-wrap-style:square" o:bullet="t">
        <v:imagedata r:id="rId9" o:title=""/>
      </v:shape>
    </w:pict>
  </w:numPicBullet>
  <w:numPicBullet w:numPicBulletId="9">
    <w:pict>
      <v:shape id="_x0000_i1203" type="#_x0000_t75" style="width:37.4pt;height:36.85pt;visibility:visible;mso-wrap-style:square" o:bullet="t">
        <v:imagedata r:id="rId10" o:title=""/>
      </v:shape>
    </w:pict>
  </w:numPicBullet>
  <w:numPicBullet w:numPicBulletId="10">
    <w:pict>
      <v:shape id="_x0000_i1204" type="#_x0000_t75" style="width:37.4pt;height:36.85pt;visibility:visible;mso-wrap-style:square" o:bullet="t">
        <v:imagedata r:id="rId11" o:title=""/>
      </v:shape>
    </w:pict>
  </w:numPicBullet>
  <w:numPicBullet w:numPicBulletId="11">
    <w:pict>
      <v:shape id="_x0000_i1205" type="#_x0000_t75" alt="Конверт" style="width:8.5pt;height:8.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2C6B"/>
    <w:rsid w:val="00023152"/>
    <w:rsid w:val="00025AC7"/>
    <w:rsid w:val="0002607B"/>
    <w:rsid w:val="0002684B"/>
    <w:rsid w:val="000270CF"/>
    <w:rsid w:val="000306D3"/>
    <w:rsid w:val="00033FB7"/>
    <w:rsid w:val="00036C25"/>
    <w:rsid w:val="00036E1E"/>
    <w:rsid w:val="00041033"/>
    <w:rsid w:val="00041E05"/>
    <w:rsid w:val="0004426E"/>
    <w:rsid w:val="00045C8C"/>
    <w:rsid w:val="00055C22"/>
    <w:rsid w:val="00060412"/>
    <w:rsid w:val="00062027"/>
    <w:rsid w:val="00062038"/>
    <w:rsid w:val="00062D72"/>
    <w:rsid w:val="000646C0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08C2"/>
    <w:rsid w:val="000A1E70"/>
    <w:rsid w:val="000A2AAD"/>
    <w:rsid w:val="000A2EB3"/>
    <w:rsid w:val="000A489E"/>
    <w:rsid w:val="000A7C0C"/>
    <w:rsid w:val="000B2664"/>
    <w:rsid w:val="000B4B28"/>
    <w:rsid w:val="000B6D17"/>
    <w:rsid w:val="000C2BAC"/>
    <w:rsid w:val="000C3179"/>
    <w:rsid w:val="000C43BC"/>
    <w:rsid w:val="000C4C5C"/>
    <w:rsid w:val="000C747A"/>
    <w:rsid w:val="000D00DE"/>
    <w:rsid w:val="000D4C6A"/>
    <w:rsid w:val="000D5FBC"/>
    <w:rsid w:val="000D6D0E"/>
    <w:rsid w:val="000D7438"/>
    <w:rsid w:val="000D7EE3"/>
    <w:rsid w:val="000E0309"/>
    <w:rsid w:val="000E0CE2"/>
    <w:rsid w:val="000E24DF"/>
    <w:rsid w:val="000E2C00"/>
    <w:rsid w:val="000E415D"/>
    <w:rsid w:val="000E5420"/>
    <w:rsid w:val="000E595B"/>
    <w:rsid w:val="000E607F"/>
    <w:rsid w:val="000F04FD"/>
    <w:rsid w:val="000F08C6"/>
    <w:rsid w:val="000F12A0"/>
    <w:rsid w:val="000F1B50"/>
    <w:rsid w:val="000F38ED"/>
    <w:rsid w:val="000F5A68"/>
    <w:rsid w:val="000F62EB"/>
    <w:rsid w:val="000F715A"/>
    <w:rsid w:val="00101961"/>
    <w:rsid w:val="001024D6"/>
    <w:rsid w:val="00103CE6"/>
    <w:rsid w:val="00104816"/>
    <w:rsid w:val="00105D1A"/>
    <w:rsid w:val="00110E8C"/>
    <w:rsid w:val="00111992"/>
    <w:rsid w:val="0011244C"/>
    <w:rsid w:val="0011554B"/>
    <w:rsid w:val="001161B8"/>
    <w:rsid w:val="00116339"/>
    <w:rsid w:val="00116F2D"/>
    <w:rsid w:val="001173DE"/>
    <w:rsid w:val="00121DAD"/>
    <w:rsid w:val="0012243C"/>
    <w:rsid w:val="00123CE2"/>
    <w:rsid w:val="00127DC4"/>
    <w:rsid w:val="00133973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3342"/>
    <w:rsid w:val="001552BC"/>
    <w:rsid w:val="001553ED"/>
    <w:rsid w:val="00156C7E"/>
    <w:rsid w:val="00160825"/>
    <w:rsid w:val="00160EB7"/>
    <w:rsid w:val="001628D1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852C1"/>
    <w:rsid w:val="001909B1"/>
    <w:rsid w:val="0019449F"/>
    <w:rsid w:val="00195FFD"/>
    <w:rsid w:val="001972A8"/>
    <w:rsid w:val="00197F57"/>
    <w:rsid w:val="001A05A7"/>
    <w:rsid w:val="001A3F59"/>
    <w:rsid w:val="001B4503"/>
    <w:rsid w:val="001B6234"/>
    <w:rsid w:val="001B77EB"/>
    <w:rsid w:val="001C0A78"/>
    <w:rsid w:val="001C0BCF"/>
    <w:rsid w:val="001C2EB4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245D"/>
    <w:rsid w:val="00203BB1"/>
    <w:rsid w:val="00203C53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7AE6"/>
    <w:rsid w:val="00252F73"/>
    <w:rsid w:val="002530AB"/>
    <w:rsid w:val="00254775"/>
    <w:rsid w:val="00256FF8"/>
    <w:rsid w:val="00260148"/>
    <w:rsid w:val="00260BB1"/>
    <w:rsid w:val="00264606"/>
    <w:rsid w:val="00264E6D"/>
    <w:rsid w:val="00264F99"/>
    <w:rsid w:val="002757F3"/>
    <w:rsid w:val="00275999"/>
    <w:rsid w:val="0028317C"/>
    <w:rsid w:val="0028485E"/>
    <w:rsid w:val="00287D35"/>
    <w:rsid w:val="00292283"/>
    <w:rsid w:val="002922A6"/>
    <w:rsid w:val="002922F3"/>
    <w:rsid w:val="0029251B"/>
    <w:rsid w:val="00294482"/>
    <w:rsid w:val="002A1436"/>
    <w:rsid w:val="002A31AA"/>
    <w:rsid w:val="002A7545"/>
    <w:rsid w:val="002A7581"/>
    <w:rsid w:val="002C18E4"/>
    <w:rsid w:val="002C1EEA"/>
    <w:rsid w:val="002C265E"/>
    <w:rsid w:val="002C287A"/>
    <w:rsid w:val="002C2936"/>
    <w:rsid w:val="002C3148"/>
    <w:rsid w:val="002C4768"/>
    <w:rsid w:val="002C48B3"/>
    <w:rsid w:val="002C5DB4"/>
    <w:rsid w:val="002D21EA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88B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53C0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843"/>
    <w:rsid w:val="00354C77"/>
    <w:rsid w:val="003551DB"/>
    <w:rsid w:val="00355962"/>
    <w:rsid w:val="003644C8"/>
    <w:rsid w:val="0036625E"/>
    <w:rsid w:val="003666C0"/>
    <w:rsid w:val="00371BCE"/>
    <w:rsid w:val="0037273F"/>
    <w:rsid w:val="003730F2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11CC"/>
    <w:rsid w:val="003A3A47"/>
    <w:rsid w:val="003A4AC1"/>
    <w:rsid w:val="003A5546"/>
    <w:rsid w:val="003A7537"/>
    <w:rsid w:val="003B019E"/>
    <w:rsid w:val="003B0FED"/>
    <w:rsid w:val="003B1D10"/>
    <w:rsid w:val="003B2F85"/>
    <w:rsid w:val="003B3041"/>
    <w:rsid w:val="003B3702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6F19"/>
    <w:rsid w:val="003E2F76"/>
    <w:rsid w:val="003E5556"/>
    <w:rsid w:val="003E5A8D"/>
    <w:rsid w:val="003E75F9"/>
    <w:rsid w:val="003E7A35"/>
    <w:rsid w:val="003F2022"/>
    <w:rsid w:val="003F219A"/>
    <w:rsid w:val="003F7681"/>
    <w:rsid w:val="00400A27"/>
    <w:rsid w:val="00401D3F"/>
    <w:rsid w:val="0040201B"/>
    <w:rsid w:val="004026EA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17F15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12BD"/>
    <w:rsid w:val="00463544"/>
    <w:rsid w:val="004650F4"/>
    <w:rsid w:val="0046766F"/>
    <w:rsid w:val="00471705"/>
    <w:rsid w:val="004719C9"/>
    <w:rsid w:val="00472307"/>
    <w:rsid w:val="0047250F"/>
    <w:rsid w:val="00472928"/>
    <w:rsid w:val="00475E2A"/>
    <w:rsid w:val="00476523"/>
    <w:rsid w:val="00476F0F"/>
    <w:rsid w:val="00480431"/>
    <w:rsid w:val="00491221"/>
    <w:rsid w:val="004914A3"/>
    <w:rsid w:val="00494035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5F0A"/>
    <w:rsid w:val="004E655B"/>
    <w:rsid w:val="004F0AAE"/>
    <w:rsid w:val="004F0CCC"/>
    <w:rsid w:val="004F2129"/>
    <w:rsid w:val="004F5365"/>
    <w:rsid w:val="004F6898"/>
    <w:rsid w:val="00501428"/>
    <w:rsid w:val="0050459D"/>
    <w:rsid w:val="005058BB"/>
    <w:rsid w:val="005128F4"/>
    <w:rsid w:val="005145CD"/>
    <w:rsid w:val="00517C5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2312"/>
    <w:rsid w:val="00543644"/>
    <w:rsid w:val="00545A7F"/>
    <w:rsid w:val="0055022F"/>
    <w:rsid w:val="00553ACE"/>
    <w:rsid w:val="0055403F"/>
    <w:rsid w:val="00554CFD"/>
    <w:rsid w:val="00555BE1"/>
    <w:rsid w:val="0055623D"/>
    <w:rsid w:val="005578F4"/>
    <w:rsid w:val="0056077C"/>
    <w:rsid w:val="0056115F"/>
    <w:rsid w:val="005617E6"/>
    <w:rsid w:val="005645E0"/>
    <w:rsid w:val="005668C9"/>
    <w:rsid w:val="005669D4"/>
    <w:rsid w:val="00571E23"/>
    <w:rsid w:val="005756D8"/>
    <w:rsid w:val="005771FC"/>
    <w:rsid w:val="005805F8"/>
    <w:rsid w:val="00580FB3"/>
    <w:rsid w:val="00590EBA"/>
    <w:rsid w:val="0059194D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A8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1851"/>
    <w:rsid w:val="005E1BC3"/>
    <w:rsid w:val="005E2930"/>
    <w:rsid w:val="005E33FA"/>
    <w:rsid w:val="005E3E8C"/>
    <w:rsid w:val="005E40CD"/>
    <w:rsid w:val="005E55FF"/>
    <w:rsid w:val="005E6216"/>
    <w:rsid w:val="005E77C4"/>
    <w:rsid w:val="005E7DF3"/>
    <w:rsid w:val="005F3CCA"/>
    <w:rsid w:val="005F59BA"/>
    <w:rsid w:val="00600EC5"/>
    <w:rsid w:val="006035D6"/>
    <w:rsid w:val="00603D32"/>
    <w:rsid w:val="006047FF"/>
    <w:rsid w:val="006057B5"/>
    <w:rsid w:val="00611927"/>
    <w:rsid w:val="0061206A"/>
    <w:rsid w:val="00612120"/>
    <w:rsid w:val="00612DDA"/>
    <w:rsid w:val="00613FC2"/>
    <w:rsid w:val="00620AE7"/>
    <w:rsid w:val="00625A66"/>
    <w:rsid w:val="00626BC1"/>
    <w:rsid w:val="00627D64"/>
    <w:rsid w:val="00636A5D"/>
    <w:rsid w:val="006438DC"/>
    <w:rsid w:val="00651839"/>
    <w:rsid w:val="00653544"/>
    <w:rsid w:val="0065429B"/>
    <w:rsid w:val="00656AB2"/>
    <w:rsid w:val="00663AD3"/>
    <w:rsid w:val="006643E9"/>
    <w:rsid w:val="0066610D"/>
    <w:rsid w:val="0067167D"/>
    <w:rsid w:val="0067354A"/>
    <w:rsid w:val="00677B38"/>
    <w:rsid w:val="00680879"/>
    <w:rsid w:val="00680B3F"/>
    <w:rsid w:val="0068157D"/>
    <w:rsid w:val="00686F7B"/>
    <w:rsid w:val="00687887"/>
    <w:rsid w:val="006913E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1493"/>
    <w:rsid w:val="006C27BC"/>
    <w:rsid w:val="006C3774"/>
    <w:rsid w:val="006C7704"/>
    <w:rsid w:val="006C779A"/>
    <w:rsid w:val="006D1B8F"/>
    <w:rsid w:val="006D3772"/>
    <w:rsid w:val="006D7347"/>
    <w:rsid w:val="006D7DA2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4235"/>
    <w:rsid w:val="00705D9F"/>
    <w:rsid w:val="00705F48"/>
    <w:rsid w:val="00706171"/>
    <w:rsid w:val="00706C55"/>
    <w:rsid w:val="00714672"/>
    <w:rsid w:val="00715107"/>
    <w:rsid w:val="00717A3D"/>
    <w:rsid w:val="00720006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8E9"/>
    <w:rsid w:val="007B0595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24E0"/>
    <w:rsid w:val="007F30C3"/>
    <w:rsid w:val="007F3AD6"/>
    <w:rsid w:val="007F44DA"/>
    <w:rsid w:val="007F485B"/>
    <w:rsid w:val="007F5741"/>
    <w:rsid w:val="007F73CD"/>
    <w:rsid w:val="007F7E5C"/>
    <w:rsid w:val="00801263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4AFE"/>
    <w:rsid w:val="00837295"/>
    <w:rsid w:val="0083740E"/>
    <w:rsid w:val="00844CA4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664E0"/>
    <w:rsid w:val="008706CB"/>
    <w:rsid w:val="00871C60"/>
    <w:rsid w:val="00872193"/>
    <w:rsid w:val="0087376F"/>
    <w:rsid w:val="00873FCE"/>
    <w:rsid w:val="00874D63"/>
    <w:rsid w:val="00876A6A"/>
    <w:rsid w:val="00880F7D"/>
    <w:rsid w:val="008816E0"/>
    <w:rsid w:val="00881C33"/>
    <w:rsid w:val="008849A5"/>
    <w:rsid w:val="00887457"/>
    <w:rsid w:val="008904AB"/>
    <w:rsid w:val="00893415"/>
    <w:rsid w:val="00894F54"/>
    <w:rsid w:val="0089635B"/>
    <w:rsid w:val="008964D5"/>
    <w:rsid w:val="008966E2"/>
    <w:rsid w:val="0089728C"/>
    <w:rsid w:val="008A20F4"/>
    <w:rsid w:val="008A2160"/>
    <w:rsid w:val="008A4346"/>
    <w:rsid w:val="008B2BAA"/>
    <w:rsid w:val="008B4265"/>
    <w:rsid w:val="008B580D"/>
    <w:rsid w:val="008B7691"/>
    <w:rsid w:val="008B7E7B"/>
    <w:rsid w:val="008C24EB"/>
    <w:rsid w:val="008C5769"/>
    <w:rsid w:val="008C5A89"/>
    <w:rsid w:val="008C75DC"/>
    <w:rsid w:val="008D124D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3F8C"/>
    <w:rsid w:val="008F74CF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8E6"/>
    <w:rsid w:val="00942DE9"/>
    <w:rsid w:val="00944162"/>
    <w:rsid w:val="009442C3"/>
    <w:rsid w:val="00944304"/>
    <w:rsid w:val="00947153"/>
    <w:rsid w:val="00951A2E"/>
    <w:rsid w:val="00951E83"/>
    <w:rsid w:val="00956B6E"/>
    <w:rsid w:val="00957312"/>
    <w:rsid w:val="00963277"/>
    <w:rsid w:val="00964901"/>
    <w:rsid w:val="009661C2"/>
    <w:rsid w:val="00970417"/>
    <w:rsid w:val="0097068B"/>
    <w:rsid w:val="00971AEF"/>
    <w:rsid w:val="009726BA"/>
    <w:rsid w:val="00985DAE"/>
    <w:rsid w:val="00986C79"/>
    <w:rsid w:val="00987E08"/>
    <w:rsid w:val="009905DA"/>
    <w:rsid w:val="00991FFE"/>
    <w:rsid w:val="00994D7E"/>
    <w:rsid w:val="009976EE"/>
    <w:rsid w:val="00997FBF"/>
    <w:rsid w:val="009A403F"/>
    <w:rsid w:val="009A410E"/>
    <w:rsid w:val="009A6543"/>
    <w:rsid w:val="009B1DA0"/>
    <w:rsid w:val="009B43E2"/>
    <w:rsid w:val="009B503C"/>
    <w:rsid w:val="009B6833"/>
    <w:rsid w:val="009C119B"/>
    <w:rsid w:val="009C6B1C"/>
    <w:rsid w:val="009D11D7"/>
    <w:rsid w:val="009D4F13"/>
    <w:rsid w:val="009D6608"/>
    <w:rsid w:val="009D786F"/>
    <w:rsid w:val="009D7C33"/>
    <w:rsid w:val="009E0D11"/>
    <w:rsid w:val="009E1E14"/>
    <w:rsid w:val="009F0449"/>
    <w:rsid w:val="009F1643"/>
    <w:rsid w:val="009F7EBB"/>
    <w:rsid w:val="00A02EA0"/>
    <w:rsid w:val="00A0372F"/>
    <w:rsid w:val="00A03D04"/>
    <w:rsid w:val="00A10490"/>
    <w:rsid w:val="00A10657"/>
    <w:rsid w:val="00A1344D"/>
    <w:rsid w:val="00A20104"/>
    <w:rsid w:val="00A21120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334B"/>
    <w:rsid w:val="00A64F1A"/>
    <w:rsid w:val="00A66B72"/>
    <w:rsid w:val="00A67BF6"/>
    <w:rsid w:val="00A73030"/>
    <w:rsid w:val="00A74D70"/>
    <w:rsid w:val="00A761E9"/>
    <w:rsid w:val="00A77014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6651"/>
    <w:rsid w:val="00A97CAD"/>
    <w:rsid w:val="00AA1102"/>
    <w:rsid w:val="00AA2C96"/>
    <w:rsid w:val="00AA3FCA"/>
    <w:rsid w:val="00AA4FCE"/>
    <w:rsid w:val="00AA6195"/>
    <w:rsid w:val="00AB09A5"/>
    <w:rsid w:val="00AB3E99"/>
    <w:rsid w:val="00AB50F9"/>
    <w:rsid w:val="00AB5B4B"/>
    <w:rsid w:val="00AB610E"/>
    <w:rsid w:val="00AB6859"/>
    <w:rsid w:val="00AC1363"/>
    <w:rsid w:val="00AC2AB2"/>
    <w:rsid w:val="00AC38A5"/>
    <w:rsid w:val="00AC4845"/>
    <w:rsid w:val="00AC4CE2"/>
    <w:rsid w:val="00AC6883"/>
    <w:rsid w:val="00AD3F54"/>
    <w:rsid w:val="00AD5749"/>
    <w:rsid w:val="00AD7A18"/>
    <w:rsid w:val="00AE18BE"/>
    <w:rsid w:val="00AE3AF4"/>
    <w:rsid w:val="00AE5008"/>
    <w:rsid w:val="00AF2BC2"/>
    <w:rsid w:val="00AF4992"/>
    <w:rsid w:val="00AF4A82"/>
    <w:rsid w:val="00AF5556"/>
    <w:rsid w:val="00AF6861"/>
    <w:rsid w:val="00B05EEA"/>
    <w:rsid w:val="00B06158"/>
    <w:rsid w:val="00B0783F"/>
    <w:rsid w:val="00B152A7"/>
    <w:rsid w:val="00B157A4"/>
    <w:rsid w:val="00B16164"/>
    <w:rsid w:val="00B16548"/>
    <w:rsid w:val="00B208F0"/>
    <w:rsid w:val="00B20C1B"/>
    <w:rsid w:val="00B2284D"/>
    <w:rsid w:val="00B23838"/>
    <w:rsid w:val="00B244EE"/>
    <w:rsid w:val="00B245AB"/>
    <w:rsid w:val="00B249D5"/>
    <w:rsid w:val="00B24F78"/>
    <w:rsid w:val="00B2711C"/>
    <w:rsid w:val="00B27CE6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56E43"/>
    <w:rsid w:val="00B60452"/>
    <w:rsid w:val="00B60B5A"/>
    <w:rsid w:val="00B611B8"/>
    <w:rsid w:val="00B65DF9"/>
    <w:rsid w:val="00B65E4B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2BEC"/>
    <w:rsid w:val="00BA3D5E"/>
    <w:rsid w:val="00BA5516"/>
    <w:rsid w:val="00BA75C3"/>
    <w:rsid w:val="00BB3F8D"/>
    <w:rsid w:val="00BB6E4A"/>
    <w:rsid w:val="00BB6EA4"/>
    <w:rsid w:val="00BC08AA"/>
    <w:rsid w:val="00BC1EAF"/>
    <w:rsid w:val="00BC4175"/>
    <w:rsid w:val="00BC5429"/>
    <w:rsid w:val="00BC5DB4"/>
    <w:rsid w:val="00BC6566"/>
    <w:rsid w:val="00BC6F7A"/>
    <w:rsid w:val="00BE0C4A"/>
    <w:rsid w:val="00BE344F"/>
    <w:rsid w:val="00BE47D5"/>
    <w:rsid w:val="00BE62A4"/>
    <w:rsid w:val="00BE73C4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6CC4"/>
    <w:rsid w:val="00C273F6"/>
    <w:rsid w:val="00C31763"/>
    <w:rsid w:val="00C321E9"/>
    <w:rsid w:val="00C32651"/>
    <w:rsid w:val="00C32BCE"/>
    <w:rsid w:val="00C368D5"/>
    <w:rsid w:val="00C37410"/>
    <w:rsid w:val="00C439C2"/>
    <w:rsid w:val="00C5231A"/>
    <w:rsid w:val="00C533F3"/>
    <w:rsid w:val="00C5570B"/>
    <w:rsid w:val="00C55F91"/>
    <w:rsid w:val="00C57541"/>
    <w:rsid w:val="00C57848"/>
    <w:rsid w:val="00C608C9"/>
    <w:rsid w:val="00C6243C"/>
    <w:rsid w:val="00C6318A"/>
    <w:rsid w:val="00C66A28"/>
    <w:rsid w:val="00C66BCC"/>
    <w:rsid w:val="00C67200"/>
    <w:rsid w:val="00C676FA"/>
    <w:rsid w:val="00C701B1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11D1"/>
    <w:rsid w:val="00C93267"/>
    <w:rsid w:val="00C94333"/>
    <w:rsid w:val="00C9487D"/>
    <w:rsid w:val="00CA0CDA"/>
    <w:rsid w:val="00CA306A"/>
    <w:rsid w:val="00CA6973"/>
    <w:rsid w:val="00CA6E55"/>
    <w:rsid w:val="00CA76F9"/>
    <w:rsid w:val="00CB0E8C"/>
    <w:rsid w:val="00CB432D"/>
    <w:rsid w:val="00CB4D19"/>
    <w:rsid w:val="00CB613E"/>
    <w:rsid w:val="00CB63BB"/>
    <w:rsid w:val="00CB784A"/>
    <w:rsid w:val="00CB7C2D"/>
    <w:rsid w:val="00CC15F6"/>
    <w:rsid w:val="00CC2AB5"/>
    <w:rsid w:val="00CC383D"/>
    <w:rsid w:val="00CC4DF0"/>
    <w:rsid w:val="00CC7B43"/>
    <w:rsid w:val="00CC7D42"/>
    <w:rsid w:val="00CD00ED"/>
    <w:rsid w:val="00CD75F1"/>
    <w:rsid w:val="00CE0645"/>
    <w:rsid w:val="00CE0983"/>
    <w:rsid w:val="00CE1237"/>
    <w:rsid w:val="00CE2985"/>
    <w:rsid w:val="00CE2E69"/>
    <w:rsid w:val="00CE433C"/>
    <w:rsid w:val="00CE4F1C"/>
    <w:rsid w:val="00CE68D9"/>
    <w:rsid w:val="00CE6918"/>
    <w:rsid w:val="00CF2955"/>
    <w:rsid w:val="00CF6A61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580E"/>
    <w:rsid w:val="00D46F8B"/>
    <w:rsid w:val="00D52248"/>
    <w:rsid w:val="00D52438"/>
    <w:rsid w:val="00D5244A"/>
    <w:rsid w:val="00D568AB"/>
    <w:rsid w:val="00D576DF"/>
    <w:rsid w:val="00D6077F"/>
    <w:rsid w:val="00D617F7"/>
    <w:rsid w:val="00D63B4B"/>
    <w:rsid w:val="00D662EB"/>
    <w:rsid w:val="00D7190A"/>
    <w:rsid w:val="00D71ED1"/>
    <w:rsid w:val="00D72702"/>
    <w:rsid w:val="00D7555B"/>
    <w:rsid w:val="00D759AB"/>
    <w:rsid w:val="00D75CD6"/>
    <w:rsid w:val="00D75EC3"/>
    <w:rsid w:val="00D77C15"/>
    <w:rsid w:val="00D80590"/>
    <w:rsid w:val="00D85E64"/>
    <w:rsid w:val="00D86D05"/>
    <w:rsid w:val="00D93A04"/>
    <w:rsid w:val="00D95287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635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5A24"/>
    <w:rsid w:val="00E25BD2"/>
    <w:rsid w:val="00E27651"/>
    <w:rsid w:val="00E33092"/>
    <w:rsid w:val="00E37559"/>
    <w:rsid w:val="00E42236"/>
    <w:rsid w:val="00E45D5E"/>
    <w:rsid w:val="00E47188"/>
    <w:rsid w:val="00E512BB"/>
    <w:rsid w:val="00E52079"/>
    <w:rsid w:val="00E521D9"/>
    <w:rsid w:val="00E52CED"/>
    <w:rsid w:val="00E54BE5"/>
    <w:rsid w:val="00E55777"/>
    <w:rsid w:val="00E5676C"/>
    <w:rsid w:val="00E572F7"/>
    <w:rsid w:val="00E57A9C"/>
    <w:rsid w:val="00E57CFF"/>
    <w:rsid w:val="00E64AE3"/>
    <w:rsid w:val="00E6594F"/>
    <w:rsid w:val="00E711F8"/>
    <w:rsid w:val="00E71601"/>
    <w:rsid w:val="00E73855"/>
    <w:rsid w:val="00E80126"/>
    <w:rsid w:val="00E813AC"/>
    <w:rsid w:val="00E82FAA"/>
    <w:rsid w:val="00E847BB"/>
    <w:rsid w:val="00E855E7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97F93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C75A2"/>
    <w:rsid w:val="00EC792C"/>
    <w:rsid w:val="00ED2550"/>
    <w:rsid w:val="00ED3347"/>
    <w:rsid w:val="00ED544B"/>
    <w:rsid w:val="00ED5771"/>
    <w:rsid w:val="00ED5CBF"/>
    <w:rsid w:val="00ED63FC"/>
    <w:rsid w:val="00ED7CA8"/>
    <w:rsid w:val="00EE0476"/>
    <w:rsid w:val="00EE0CE3"/>
    <w:rsid w:val="00EE7FFE"/>
    <w:rsid w:val="00EF31B2"/>
    <w:rsid w:val="00EF390F"/>
    <w:rsid w:val="00EF486E"/>
    <w:rsid w:val="00EF62D0"/>
    <w:rsid w:val="00F0151D"/>
    <w:rsid w:val="00F0215C"/>
    <w:rsid w:val="00F1234A"/>
    <w:rsid w:val="00F124FF"/>
    <w:rsid w:val="00F1374D"/>
    <w:rsid w:val="00F15677"/>
    <w:rsid w:val="00F2553E"/>
    <w:rsid w:val="00F2656E"/>
    <w:rsid w:val="00F27ED1"/>
    <w:rsid w:val="00F310EE"/>
    <w:rsid w:val="00F31CD8"/>
    <w:rsid w:val="00F31EB5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57DB0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5FB2"/>
    <w:rsid w:val="00F8706B"/>
    <w:rsid w:val="00F87BDD"/>
    <w:rsid w:val="00F91BEE"/>
    <w:rsid w:val="00F933E3"/>
    <w:rsid w:val="00F937DB"/>
    <w:rsid w:val="00F93AC5"/>
    <w:rsid w:val="00F93CE7"/>
    <w:rsid w:val="00F96958"/>
    <w:rsid w:val="00F9743A"/>
    <w:rsid w:val="00FA01E8"/>
    <w:rsid w:val="00FA0B21"/>
    <w:rsid w:val="00FA0DAF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546D"/>
    <w:rsid w:val="00FD6173"/>
    <w:rsid w:val="00FE0719"/>
    <w:rsid w:val="00FE2182"/>
    <w:rsid w:val="00FE605D"/>
    <w:rsid w:val="00FE799B"/>
    <w:rsid w:val="00FE7ADC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6ACC34-1FAC-4C5C-91BF-99A00F9C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hyperlink" Target="https://www.ukrstat.gov.ua/norm_doc/2022/449/449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hyperlink" Target="https://zakon.rada.gov.ua/laws/show/2697%D0%B0-20%23n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1492141068573324E-2"/>
                  <c:y val="-4.4115897277546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088092436721292E-2"/>
                  <c:y val="4.00774020894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234470691163605E-2"/>
                  <c:y val="-3.6966496834954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9071107490873948E-2"/>
                  <c:y val="4.3594668313519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085678945304248E-2"/>
                  <c:y val="-3.9208275436158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1408272241831842E-2"/>
                  <c:y val="4.3594668313519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591426071741099E-2"/>
                  <c:y val="4.349174000308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894862280145944E-2"/>
                  <c:y val="3.313715197365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085678945304394E-2"/>
                  <c:y val="-3.9208275436158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1063444655624943E-2"/>
                  <c:y val="3.8365910143584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81108395933267E-2"/>
                  <c:y val="-4.6357675878750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7140616043684195E-2"/>
                  <c:y val="4.0504760434357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експорт!$B$3:$M$3</c:f>
              <c:numCache>
                <c:formatCode>0.0</c:formatCode>
                <c:ptCount val="12"/>
                <c:pt idx="0">
                  <c:v>79.599999999999994</c:v>
                </c:pt>
                <c:pt idx="1">
                  <c:v>77.900000000000006</c:v>
                </c:pt>
                <c:pt idx="2">
                  <c:v>78.3</c:v>
                </c:pt>
                <c:pt idx="3">
                  <c:v>83.9</c:v>
                </c:pt>
                <c:pt idx="4">
                  <c:v>87.6</c:v>
                </c:pt>
                <c:pt idx="5">
                  <c:v>99.4</c:v>
                </c:pt>
                <c:pt idx="6">
                  <c:v>104.5</c:v>
                </c:pt>
                <c:pt idx="7">
                  <c:v>105.4</c:v>
                </c:pt>
                <c:pt idx="8">
                  <c:v>106.5</c:v>
                </c:pt>
                <c:pt idx="9">
                  <c:v>110.6</c:v>
                </c:pt>
                <c:pt idx="10">
                  <c:v>114</c:v>
                </c:pt>
                <c:pt idx="11">
                  <c:v>113.8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7142124475819835E-2"/>
                  <c:y val="-4.4115897277546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407337013907746E-2"/>
                  <c:y val="3.623611754413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0293842580022322E-2"/>
                  <c:y val="-4.4970202254129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063444655624977E-2"/>
                  <c:y val="3.313715197365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3192445771864725E-2"/>
                  <c:y val="-3.920827543615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894862280146013E-2"/>
                  <c:y val="3.313715197365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085678945304324E-2"/>
                  <c:y val="-3.39795172662240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894862280145944E-2"/>
                  <c:y val="-4.006546240543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експорт!$B$4:$M$4</c:f>
              <c:numCache>
                <c:formatCode>0.0</c:formatCode>
                <c:ptCount val="12"/>
                <c:pt idx="0">
                  <c:v>110</c:v>
                </c:pt>
                <c:pt idx="1">
                  <c:v>111.6</c:v>
                </c:pt>
                <c:pt idx="2">
                  <c:v>113.9</c:v>
                </c:pt>
                <c:pt idx="3">
                  <c:v>114.9</c:v>
                </c:pt>
                <c:pt idx="4">
                  <c:v>116.6</c:v>
                </c:pt>
                <c:pt idx="5">
                  <c:v>108.3</c:v>
                </c:pt>
                <c:pt idx="6">
                  <c:v>106.8</c:v>
                </c:pt>
                <c:pt idx="7">
                  <c:v>105.4</c:v>
                </c:pt>
                <c:pt idx="8">
                  <c:v>104.8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2640880"/>
        <c:axId val="312642000"/>
      </c:lineChart>
      <c:catAx>
        <c:axId val="312640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642000"/>
        <c:crosses val="autoZero"/>
        <c:auto val="1"/>
        <c:lblAlgn val="ctr"/>
        <c:lblOffset val="100"/>
        <c:noMultiLvlLbl val="0"/>
      </c:catAx>
      <c:valAx>
        <c:axId val="312642000"/>
        <c:scaling>
          <c:orientation val="minMax"/>
          <c:max val="130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264088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5323721455798952E-2"/>
                  <c:y val="-3.1553449886560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780657526800991E-2"/>
                  <c:y val="5.6172427599092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090490391698313E-2"/>
                  <c:y val="3.7321944926375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530355367704376E-2"/>
                  <c:y val="-6.0240224209262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085677301236526E-2"/>
                  <c:y val="-3.422305262689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163416221473675E-2"/>
                  <c:y val="4.145469104497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186494739928692E-2"/>
                  <c:y val="-2.533742604208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163416221473675E-2"/>
                  <c:y val="4.7104408559099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9354130461212786E-2"/>
                  <c:y val="-3.7176030962231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6530355367704376E-2"/>
                  <c:y val="5.2754126073223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2480779820778664E-2"/>
                  <c:y val="-4.1746963832910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136876282835218E-2"/>
                  <c:y val="4.808176520307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імпорт!$B$3:$M$3</c:f>
              <c:numCache>
                <c:formatCode>0.0</c:formatCode>
                <c:ptCount val="12"/>
                <c:pt idx="0">
                  <c:v>74.8</c:v>
                </c:pt>
                <c:pt idx="1">
                  <c:v>85.5</c:v>
                </c:pt>
                <c:pt idx="2">
                  <c:v>90.2</c:v>
                </c:pt>
                <c:pt idx="3">
                  <c:v>99.2</c:v>
                </c:pt>
                <c:pt idx="4">
                  <c:v>102</c:v>
                </c:pt>
                <c:pt idx="5">
                  <c:v>95.7</c:v>
                </c:pt>
                <c:pt idx="6">
                  <c:v>93.2</c:v>
                </c:pt>
                <c:pt idx="7">
                  <c:v>93.1</c:v>
                </c:pt>
                <c:pt idx="8">
                  <c:v>91.4</c:v>
                </c:pt>
                <c:pt idx="9">
                  <c:v>90.8</c:v>
                </c:pt>
                <c:pt idx="10">
                  <c:v>89.7</c:v>
                </c:pt>
                <c:pt idx="11">
                  <c:v>90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0012873050269272E-2"/>
                  <c:y val="-5.415231994305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497078532758334E-2"/>
                  <c:y val="3.303394279104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5591194833615858E-2"/>
                  <c:y val="-4.123493037946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3052629320517462E-2"/>
                  <c:y val="3.1132612660705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1698130652868081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085677301236595E-2"/>
                  <c:y val="-3.422305262689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411466711822312E-2"/>
                  <c:y val="-4.02631572612579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імпорт!$B$4:$M$4</c:f>
              <c:numCache>
                <c:formatCode>0.0</c:formatCode>
                <c:ptCount val="12"/>
                <c:pt idx="0">
                  <c:v>92.7</c:v>
                </c:pt>
                <c:pt idx="1">
                  <c:v>94.4</c:v>
                </c:pt>
                <c:pt idx="2">
                  <c:v>96.3</c:v>
                </c:pt>
                <c:pt idx="3">
                  <c:v>95.3</c:v>
                </c:pt>
                <c:pt idx="4">
                  <c:v>95.5</c:v>
                </c:pt>
                <c:pt idx="5">
                  <c:v>100.1</c:v>
                </c:pt>
                <c:pt idx="6">
                  <c:v>103.7</c:v>
                </c:pt>
                <c:pt idx="7">
                  <c:v>102.5</c:v>
                </c:pt>
                <c:pt idx="8">
                  <c:v>106.5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74427744"/>
        <c:axId val="374428304"/>
      </c:lineChart>
      <c:catAx>
        <c:axId val="374427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74428304"/>
        <c:crosses val="autoZero"/>
        <c:auto val="1"/>
        <c:lblAlgn val="ctr"/>
        <c:lblOffset val="100"/>
        <c:noMultiLvlLbl val="0"/>
      </c:catAx>
      <c:valAx>
        <c:axId val="374428304"/>
        <c:scaling>
          <c:orientation val="minMax"/>
          <c:max val="130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7442774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9D872F-6BE1-4F88-88D7-A5F55C04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6052</Words>
  <Characters>3450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Ostapchuk_A</cp:lastModifiedBy>
  <cp:revision>154</cp:revision>
  <cp:lastPrinted>2025-11-14T10:19:00Z</cp:lastPrinted>
  <dcterms:created xsi:type="dcterms:W3CDTF">2025-10-15T09:24:00Z</dcterms:created>
  <dcterms:modified xsi:type="dcterms:W3CDTF">2025-11-14T10:22:00Z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